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2A" w:rsidRPr="009F6B2C" w:rsidRDefault="00B7742A" w:rsidP="00B7742A">
      <w:pPr>
        <w:jc w:val="center"/>
        <w:rPr>
          <w:b/>
          <w:i/>
          <w:sz w:val="28"/>
          <w:szCs w:val="28"/>
          <w:u w:val="single"/>
        </w:rPr>
      </w:pPr>
      <w:r w:rsidRPr="009F6B2C">
        <w:rPr>
          <w:b/>
          <w:i/>
          <w:sz w:val="28"/>
          <w:szCs w:val="28"/>
          <w:u w:val="single"/>
        </w:rPr>
        <w:t xml:space="preserve">Текущая редакция на </w:t>
      </w:r>
      <w:r w:rsidR="00F96B28" w:rsidRPr="009F6B2C">
        <w:rPr>
          <w:b/>
          <w:i/>
          <w:sz w:val="28"/>
          <w:szCs w:val="28"/>
          <w:u w:val="single"/>
        </w:rPr>
        <w:t>04.08.2021</w:t>
      </w:r>
      <w:r w:rsidRPr="009F6B2C">
        <w:rPr>
          <w:b/>
          <w:i/>
          <w:sz w:val="28"/>
          <w:szCs w:val="28"/>
          <w:u w:val="single"/>
        </w:rPr>
        <w:t xml:space="preserve"> года</w:t>
      </w:r>
    </w:p>
    <w:p w:rsidR="007F4067" w:rsidRPr="009F6B2C" w:rsidRDefault="007F4067" w:rsidP="00B7742A">
      <w:pPr>
        <w:jc w:val="center"/>
      </w:pPr>
    </w:p>
    <w:p w:rsidR="00902C3F" w:rsidRPr="009F6B2C" w:rsidRDefault="00902C3F" w:rsidP="00902C3F">
      <w:r w:rsidRPr="009F6B2C">
        <w:t xml:space="preserve">Министерство по социальной </w:t>
      </w:r>
      <w:r w:rsidRPr="009F6B2C">
        <w:tab/>
      </w:r>
      <w:r w:rsidRPr="009F6B2C">
        <w:tab/>
      </w:r>
      <w:r w:rsidRPr="009F6B2C">
        <w:tab/>
      </w:r>
      <w:r w:rsidRPr="009F6B2C">
        <w:tab/>
      </w:r>
      <w:r w:rsidRPr="009F6B2C">
        <w:tab/>
        <w:t>Министерство просвещения</w:t>
      </w:r>
    </w:p>
    <w:p w:rsidR="00902C3F" w:rsidRPr="009F6B2C" w:rsidRDefault="00902C3F" w:rsidP="00902C3F">
      <w:r w:rsidRPr="009F6B2C">
        <w:t xml:space="preserve">защите и труду Приднестровской </w:t>
      </w:r>
      <w:r w:rsidRPr="009F6B2C">
        <w:tab/>
      </w:r>
      <w:r w:rsidRPr="009F6B2C">
        <w:tab/>
      </w:r>
      <w:r w:rsidRPr="009F6B2C">
        <w:tab/>
      </w:r>
      <w:r w:rsidRPr="009F6B2C">
        <w:tab/>
      </w:r>
      <w:r w:rsidRPr="009F6B2C">
        <w:tab/>
        <w:t xml:space="preserve">Приднестровской Молдавской    Республики                                                            </w:t>
      </w:r>
      <w:r w:rsidR="00026A8B" w:rsidRPr="009F6B2C">
        <w:t xml:space="preserve">                          </w:t>
      </w:r>
      <w:r w:rsidRPr="009F6B2C">
        <w:t>Молдавской Республики</w:t>
      </w:r>
    </w:p>
    <w:p w:rsidR="00902C3F" w:rsidRPr="009F6B2C" w:rsidRDefault="00902C3F" w:rsidP="00902C3F"/>
    <w:p w:rsidR="00902C3F" w:rsidRPr="009F6B2C" w:rsidRDefault="00902C3F" w:rsidP="00902C3F">
      <w:pPr>
        <w:jc w:val="center"/>
      </w:pPr>
    </w:p>
    <w:p w:rsidR="00902C3F" w:rsidRPr="009F6B2C" w:rsidRDefault="00902C3F" w:rsidP="00902C3F">
      <w:pPr>
        <w:jc w:val="center"/>
      </w:pPr>
      <w:r w:rsidRPr="009F6B2C">
        <w:t>ПРИКАЗ</w:t>
      </w:r>
      <w:bookmarkStart w:id="0" w:name="_GoBack"/>
      <w:bookmarkEnd w:id="0"/>
    </w:p>
    <w:p w:rsidR="00902C3F" w:rsidRPr="009F6B2C" w:rsidRDefault="00902C3F" w:rsidP="00902C3F">
      <w:pPr>
        <w:jc w:val="center"/>
      </w:pPr>
    </w:p>
    <w:p w:rsidR="00902C3F" w:rsidRPr="009F6B2C" w:rsidRDefault="007F4067" w:rsidP="00902C3F">
      <w:r w:rsidRPr="009F6B2C">
        <w:t xml:space="preserve">     </w:t>
      </w:r>
      <w:r w:rsidR="0090227E" w:rsidRPr="009F6B2C">
        <w:rPr>
          <w:u w:val="single"/>
        </w:rPr>
        <w:t>21 ноября 2018 года</w:t>
      </w:r>
      <w:r w:rsidR="00902C3F" w:rsidRPr="009F6B2C">
        <w:tab/>
      </w:r>
      <w:r w:rsidR="00902C3F" w:rsidRPr="009F6B2C">
        <w:tab/>
      </w:r>
      <w:r w:rsidR="00902C3F" w:rsidRPr="009F6B2C">
        <w:tab/>
      </w:r>
      <w:r w:rsidR="00902C3F" w:rsidRPr="009F6B2C">
        <w:tab/>
      </w:r>
      <w:r w:rsidR="00902C3F" w:rsidRPr="009F6B2C">
        <w:tab/>
      </w:r>
      <w:r w:rsidR="00902C3F" w:rsidRPr="009F6B2C">
        <w:tab/>
      </w:r>
      <w:r w:rsidRPr="009F6B2C">
        <w:t xml:space="preserve">                        </w:t>
      </w:r>
      <w:r w:rsidR="00902C3F" w:rsidRPr="009F6B2C">
        <w:rPr>
          <w:u w:val="single"/>
        </w:rPr>
        <w:t xml:space="preserve">№ </w:t>
      </w:r>
      <w:r w:rsidR="0090227E" w:rsidRPr="009F6B2C">
        <w:rPr>
          <w:u w:val="single"/>
        </w:rPr>
        <w:t>1397</w:t>
      </w:r>
      <w:r w:rsidR="00902C3F" w:rsidRPr="009F6B2C">
        <w:rPr>
          <w:u w:val="single"/>
        </w:rPr>
        <w:t>/</w:t>
      </w:r>
      <w:r w:rsidR="0090227E" w:rsidRPr="009F6B2C">
        <w:rPr>
          <w:u w:val="single"/>
        </w:rPr>
        <w:t>1082</w:t>
      </w:r>
    </w:p>
    <w:p w:rsidR="00902C3F" w:rsidRPr="009F6B2C" w:rsidRDefault="00902C3F" w:rsidP="00902C3F">
      <w:pPr>
        <w:jc w:val="center"/>
      </w:pPr>
    </w:p>
    <w:p w:rsidR="00902C3F" w:rsidRPr="009F6B2C" w:rsidRDefault="00902C3F" w:rsidP="00902C3F">
      <w:pPr>
        <w:jc w:val="center"/>
      </w:pPr>
      <w:r w:rsidRPr="009F6B2C">
        <w:t>г. Тирасполь</w:t>
      </w:r>
    </w:p>
    <w:p w:rsidR="00902C3F" w:rsidRPr="009F6B2C" w:rsidRDefault="00902C3F" w:rsidP="00902C3F">
      <w:pPr>
        <w:ind w:firstLine="540"/>
      </w:pPr>
    </w:p>
    <w:p w:rsidR="00902C3F" w:rsidRPr="009F6B2C" w:rsidRDefault="00902C3F" w:rsidP="00902C3F">
      <w:pPr>
        <w:jc w:val="center"/>
      </w:pPr>
      <w:r w:rsidRPr="009F6B2C">
        <w:t xml:space="preserve">Об утверждении Инструкции о порядке назначения и выплаты пособий </w:t>
      </w:r>
    </w:p>
    <w:p w:rsidR="00902C3F" w:rsidRPr="009F6B2C" w:rsidRDefault="00902C3F" w:rsidP="00902C3F">
      <w:pPr>
        <w:jc w:val="center"/>
      </w:pPr>
      <w:r w:rsidRPr="009F6B2C">
        <w:t xml:space="preserve">и материального обеспечения детей-сирот и детей, оставшихся </w:t>
      </w:r>
    </w:p>
    <w:p w:rsidR="00FC45FD" w:rsidRPr="009F6B2C" w:rsidRDefault="00902C3F" w:rsidP="00902C3F">
      <w:pPr>
        <w:jc w:val="center"/>
      </w:pPr>
      <w:r w:rsidRPr="009F6B2C">
        <w:t>без попечения родителей, лиц из их числа</w:t>
      </w:r>
    </w:p>
    <w:p w:rsidR="00790C17" w:rsidRPr="009F6B2C" w:rsidRDefault="00790C17" w:rsidP="00902C3F">
      <w:pPr>
        <w:jc w:val="center"/>
      </w:pPr>
    </w:p>
    <w:p w:rsidR="00790C17" w:rsidRPr="009F6B2C" w:rsidRDefault="00790C17" w:rsidP="00790C17">
      <w:pPr>
        <w:jc w:val="center"/>
      </w:pPr>
      <w:r w:rsidRPr="009F6B2C">
        <w:t>Согласован:</w:t>
      </w:r>
    </w:p>
    <w:p w:rsidR="00790C17" w:rsidRPr="009F6B2C" w:rsidRDefault="00790C17" w:rsidP="00790C17">
      <w:pPr>
        <w:jc w:val="center"/>
      </w:pPr>
      <w:r w:rsidRPr="009F6B2C">
        <w:t>Министерство финансов,</w:t>
      </w:r>
    </w:p>
    <w:p w:rsidR="00790C17" w:rsidRPr="009F6B2C" w:rsidRDefault="00790C17" w:rsidP="00790C17">
      <w:pPr>
        <w:jc w:val="center"/>
      </w:pPr>
      <w:r w:rsidRPr="009F6B2C">
        <w:t>Государственные администрации городов и районов</w:t>
      </w:r>
    </w:p>
    <w:p w:rsidR="00790C17" w:rsidRPr="009F6B2C" w:rsidRDefault="00790C17" w:rsidP="00790C17">
      <w:pPr>
        <w:jc w:val="center"/>
      </w:pPr>
    </w:p>
    <w:p w:rsidR="00790C17" w:rsidRPr="009F6B2C" w:rsidRDefault="00790C17" w:rsidP="00790C17">
      <w:pPr>
        <w:jc w:val="center"/>
      </w:pPr>
      <w:r w:rsidRPr="009F6B2C">
        <w:t>Зарегистрирован Министерством юстиции</w:t>
      </w:r>
    </w:p>
    <w:p w:rsidR="00790C17" w:rsidRPr="009F6B2C" w:rsidRDefault="00790C17" w:rsidP="00790C17">
      <w:pPr>
        <w:jc w:val="center"/>
      </w:pPr>
      <w:r w:rsidRPr="009F6B2C">
        <w:t>Приднестровской Молдавской Республики 27 декабря 2018 г.</w:t>
      </w:r>
    </w:p>
    <w:p w:rsidR="00790C17" w:rsidRPr="009F6B2C" w:rsidRDefault="00790C17" w:rsidP="00790C17">
      <w:pPr>
        <w:jc w:val="center"/>
      </w:pPr>
      <w:r w:rsidRPr="009F6B2C">
        <w:t>Регистрационный N 8622</w:t>
      </w:r>
    </w:p>
    <w:p w:rsidR="00790C17" w:rsidRPr="009F6B2C" w:rsidRDefault="00790C17" w:rsidP="00790C17">
      <w:pPr>
        <w:jc w:val="center"/>
      </w:pPr>
    </w:p>
    <w:p w:rsidR="00790C17" w:rsidRPr="009F6B2C" w:rsidRDefault="00790C17" w:rsidP="00790C17">
      <w:pPr>
        <w:jc w:val="center"/>
      </w:pPr>
      <w:r w:rsidRPr="009F6B2C">
        <w:t>САЗ 18-52</w:t>
      </w:r>
    </w:p>
    <w:p w:rsidR="00790C17" w:rsidRPr="009F6B2C" w:rsidRDefault="00790C17" w:rsidP="00790C17">
      <w:pPr>
        <w:jc w:val="center"/>
      </w:pPr>
    </w:p>
    <w:p w:rsidR="00902C3F" w:rsidRPr="009F6B2C" w:rsidRDefault="00902C3F" w:rsidP="00902C3F">
      <w:pPr>
        <w:ind w:firstLine="567"/>
        <w:jc w:val="both"/>
      </w:pPr>
      <w:r w:rsidRPr="009F6B2C">
        <w:t xml:space="preserve">В соответствии с Законом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w:t>
      </w:r>
      <w:r w:rsidR="00832892" w:rsidRPr="009F6B2C">
        <w:t xml:space="preserve">(САЗ 10-30) </w:t>
      </w:r>
      <w:r w:rsidRPr="009F6B2C">
        <w:t>в действующей редакции</w:t>
      </w:r>
      <w:r w:rsidRPr="009F6B2C">
        <w:rPr>
          <w:rStyle w:val="margin"/>
        </w:rPr>
        <w:t xml:space="preserve">, </w:t>
      </w:r>
      <w:r w:rsidRPr="009F6B2C">
        <w:rPr>
          <w:rStyle w:val="a3"/>
          <w:rFonts w:eastAsia="Calibri"/>
          <w:b w:val="0"/>
        </w:rPr>
        <w:t xml:space="preserve">Распоряжением Правительства Приднестровской Молдавской Республики от </w:t>
      </w:r>
      <w:r w:rsidRPr="009F6B2C">
        <w:t>8 января 2014 года № 1р «О механизме выплат пособий детям-сиротам и детям, оставшимся без попечения родителей, находящихся под опекой (попечительством) физических лиц» (САЗ 14-2)</w:t>
      </w:r>
      <w:r w:rsidR="00832892" w:rsidRPr="009F6B2C">
        <w:t xml:space="preserve"> с дополнением</w:t>
      </w:r>
      <w:r w:rsidR="00640E47" w:rsidRPr="009F6B2C">
        <w:t>,</w:t>
      </w:r>
      <w:r w:rsidR="00832892" w:rsidRPr="009F6B2C">
        <w:t xml:space="preserve"> внесенным Распоряжением Правительства Приднестровской Молдавской Республики от 6 января 2017 года № 3р (САЗ 17-2)</w:t>
      </w:r>
      <w:r w:rsidRPr="009F6B2C">
        <w:t xml:space="preserve">, Постановлением Правительства Приднестровской Молдавской Республики от </w:t>
      </w:r>
      <w:r w:rsidR="00634C2A" w:rsidRPr="009F6B2C">
        <w:rPr>
          <w:rStyle w:val="text-small"/>
        </w:rPr>
        <w:t>26 мая 2017</w:t>
      </w:r>
      <w:r w:rsidR="00634C2A" w:rsidRPr="009F6B2C">
        <w:rPr>
          <w:shd w:val="clear" w:color="auto" w:fill="FFFFFF"/>
        </w:rPr>
        <w:t> </w:t>
      </w:r>
      <w:r w:rsidR="00AA2319" w:rsidRPr="009F6B2C">
        <w:rPr>
          <w:shd w:val="clear" w:color="auto" w:fill="FFFFFF"/>
        </w:rPr>
        <w:t xml:space="preserve">года </w:t>
      </w:r>
      <w:r w:rsidR="00634C2A" w:rsidRPr="009F6B2C">
        <w:rPr>
          <w:rStyle w:val="text-small"/>
        </w:rPr>
        <w:t>№ 113</w:t>
      </w:r>
      <w:r w:rsidR="00634C2A" w:rsidRPr="009F6B2C">
        <w:rPr>
          <w:shd w:val="clear" w:color="auto" w:fill="FFFFFF"/>
        </w:rPr>
        <w:t> </w:t>
      </w:r>
      <w:r w:rsidR="00634C2A" w:rsidRPr="009F6B2C">
        <w:t xml:space="preserve"> </w:t>
      </w:r>
      <w:r w:rsidRPr="009F6B2C">
        <w:t xml:space="preserve">«Об утверждении Положения, структуры и предельной штатной численности Министерства просвещения Приднестровской Молдавской Республики» </w:t>
      </w:r>
      <w:r w:rsidR="00634C2A" w:rsidRPr="009F6B2C">
        <w:t>(</w:t>
      </w:r>
      <w:r w:rsidR="00634C2A" w:rsidRPr="009F6B2C">
        <w:rPr>
          <w:rStyle w:val="margin"/>
        </w:rPr>
        <w:t>САЗ 17-23)</w:t>
      </w:r>
      <w:r w:rsidR="00634C2A" w:rsidRPr="009F6B2C">
        <w:t xml:space="preserve"> </w:t>
      </w:r>
      <w:r w:rsidRPr="009F6B2C">
        <w:t xml:space="preserve">с изменениями и дополнениями, внесенными Постановлениями Правительства Приднестровской Молдавской Республики </w:t>
      </w:r>
      <w:r w:rsidR="00640E47" w:rsidRPr="009F6B2C">
        <w:t>от</w:t>
      </w:r>
      <w:r w:rsidR="00AA2319" w:rsidRPr="009F6B2C">
        <w:rPr>
          <w:shd w:val="clear" w:color="auto" w:fill="FFFFFF"/>
        </w:rPr>
        <w:t xml:space="preserve"> </w:t>
      </w:r>
      <w:r w:rsidR="00634C2A" w:rsidRPr="009F6B2C">
        <w:rPr>
          <w:rStyle w:val="text-small"/>
        </w:rPr>
        <w:t>9 ноября 2017</w:t>
      </w:r>
      <w:r w:rsidR="00AA2319" w:rsidRPr="009F6B2C">
        <w:rPr>
          <w:shd w:val="clear" w:color="auto" w:fill="FFFFFF"/>
        </w:rPr>
        <w:t xml:space="preserve"> года </w:t>
      </w:r>
      <w:r w:rsidR="00634C2A" w:rsidRPr="009F6B2C">
        <w:rPr>
          <w:rStyle w:val="text-small"/>
        </w:rPr>
        <w:t>№ 307</w:t>
      </w:r>
      <w:r w:rsidR="00634C2A" w:rsidRPr="009F6B2C">
        <w:t xml:space="preserve"> </w:t>
      </w:r>
      <w:r w:rsidRPr="009F6B2C">
        <w:t>(САЗ 1</w:t>
      </w:r>
      <w:r w:rsidR="00634C2A" w:rsidRPr="009F6B2C">
        <w:t>7</w:t>
      </w:r>
      <w:r w:rsidRPr="009F6B2C">
        <w:t>-</w:t>
      </w:r>
      <w:r w:rsidR="00634C2A" w:rsidRPr="009F6B2C">
        <w:t>46</w:t>
      </w:r>
      <w:r w:rsidRPr="009F6B2C">
        <w:t xml:space="preserve">), от </w:t>
      </w:r>
      <w:r w:rsidR="00634C2A" w:rsidRPr="009F6B2C">
        <w:rPr>
          <w:rStyle w:val="text-small"/>
        </w:rPr>
        <w:t>25 января 2018</w:t>
      </w:r>
      <w:r w:rsidR="00640E47" w:rsidRPr="009F6B2C">
        <w:rPr>
          <w:shd w:val="clear" w:color="auto" w:fill="FFFFFF"/>
        </w:rPr>
        <w:t xml:space="preserve"> </w:t>
      </w:r>
      <w:r w:rsidR="00AA2319" w:rsidRPr="009F6B2C">
        <w:rPr>
          <w:shd w:val="clear" w:color="auto" w:fill="FFFFFF"/>
        </w:rPr>
        <w:t xml:space="preserve">года </w:t>
      </w:r>
      <w:r w:rsidR="00640E47" w:rsidRPr="009F6B2C">
        <w:rPr>
          <w:rStyle w:val="text-small"/>
        </w:rPr>
        <w:t xml:space="preserve">№ </w:t>
      </w:r>
      <w:r w:rsidR="00634C2A" w:rsidRPr="009F6B2C">
        <w:rPr>
          <w:rStyle w:val="text-small"/>
        </w:rPr>
        <w:t>22</w:t>
      </w:r>
      <w:r w:rsidR="00634C2A" w:rsidRPr="009F6B2C">
        <w:t xml:space="preserve"> </w:t>
      </w:r>
      <w:r w:rsidRPr="009F6B2C">
        <w:t>(САЗ 1</w:t>
      </w:r>
      <w:r w:rsidR="00634C2A" w:rsidRPr="009F6B2C">
        <w:t>8</w:t>
      </w:r>
      <w:r w:rsidRPr="009F6B2C">
        <w:t>-</w:t>
      </w:r>
      <w:r w:rsidR="00634C2A" w:rsidRPr="009F6B2C">
        <w:t>5</w:t>
      </w:r>
      <w:r w:rsidRPr="009F6B2C">
        <w:t xml:space="preserve">), от </w:t>
      </w:r>
      <w:r w:rsidR="00634C2A" w:rsidRPr="009F6B2C">
        <w:rPr>
          <w:rStyle w:val="text-small"/>
        </w:rPr>
        <w:t>10 сентября 2018</w:t>
      </w:r>
      <w:r w:rsidR="00640E47" w:rsidRPr="009F6B2C">
        <w:rPr>
          <w:shd w:val="clear" w:color="auto" w:fill="FFFFFF"/>
        </w:rPr>
        <w:t xml:space="preserve"> </w:t>
      </w:r>
      <w:r w:rsidR="00AA2319" w:rsidRPr="009F6B2C">
        <w:rPr>
          <w:shd w:val="clear" w:color="auto" w:fill="FFFFFF"/>
        </w:rPr>
        <w:t xml:space="preserve">года </w:t>
      </w:r>
      <w:r w:rsidR="00634C2A" w:rsidRPr="009F6B2C">
        <w:rPr>
          <w:rStyle w:val="text-small"/>
        </w:rPr>
        <w:t>№ 306</w:t>
      </w:r>
      <w:r w:rsidR="00634C2A" w:rsidRPr="009F6B2C">
        <w:t xml:space="preserve"> </w:t>
      </w:r>
      <w:r w:rsidRPr="009F6B2C">
        <w:t>(САЗ 1</w:t>
      </w:r>
      <w:r w:rsidR="00634C2A" w:rsidRPr="009F6B2C">
        <w:t>8</w:t>
      </w:r>
      <w:r w:rsidRPr="009F6B2C">
        <w:t>-</w:t>
      </w:r>
      <w:r w:rsidR="00634C2A" w:rsidRPr="009F6B2C">
        <w:t>37</w:t>
      </w:r>
      <w:r w:rsidRPr="009F6B2C">
        <w:t xml:space="preserve">), Постановлением Правительства Приднестровской Молдавской Республики от </w:t>
      </w:r>
      <w:r w:rsidR="00F17182" w:rsidRPr="009F6B2C">
        <w:t xml:space="preserve">6 апреля 2017 года </w:t>
      </w:r>
      <w:r w:rsidRPr="009F6B2C">
        <w:t xml:space="preserve">№ </w:t>
      </w:r>
      <w:r w:rsidR="00F17182" w:rsidRPr="009F6B2C">
        <w:t>61</w:t>
      </w:r>
      <w:r w:rsidRPr="009F6B2C">
        <w:t xml:space="preserve">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w:t>
      </w:r>
      <w:r w:rsidR="00F17182" w:rsidRPr="009F6B2C">
        <w:t>7</w:t>
      </w:r>
      <w:r w:rsidRPr="009F6B2C">
        <w:t>-</w:t>
      </w:r>
      <w:r w:rsidR="00F17182" w:rsidRPr="009F6B2C">
        <w:t>15</w:t>
      </w:r>
      <w:r w:rsidRPr="009F6B2C">
        <w:t>) с изменениями и дополнениями, внесенными Постановлениями Правительства Приднестровской Молдавской Республики от 2</w:t>
      </w:r>
      <w:r w:rsidR="00F17182" w:rsidRPr="009F6B2C">
        <w:t>6 мая 2017</w:t>
      </w:r>
      <w:r w:rsidRPr="009F6B2C">
        <w:t xml:space="preserve"> года № </w:t>
      </w:r>
      <w:r w:rsidR="00F17182" w:rsidRPr="009F6B2C">
        <w:t>111</w:t>
      </w:r>
      <w:r w:rsidRPr="009F6B2C">
        <w:t xml:space="preserve"> (САЗ 1</w:t>
      </w:r>
      <w:r w:rsidR="00F17182" w:rsidRPr="009F6B2C">
        <w:t>7</w:t>
      </w:r>
      <w:r w:rsidRPr="009F6B2C">
        <w:t>-</w:t>
      </w:r>
      <w:r w:rsidR="00F17182" w:rsidRPr="009F6B2C">
        <w:t>23</w:t>
      </w:r>
      <w:r w:rsidRPr="009F6B2C">
        <w:t xml:space="preserve">), от </w:t>
      </w:r>
      <w:r w:rsidR="00123684" w:rsidRPr="009F6B2C">
        <w:t xml:space="preserve">4 октября 2017 года </w:t>
      </w:r>
      <w:r w:rsidRPr="009F6B2C">
        <w:t xml:space="preserve">№ </w:t>
      </w:r>
      <w:r w:rsidR="00123684" w:rsidRPr="009F6B2C">
        <w:t>258</w:t>
      </w:r>
      <w:r w:rsidRPr="009F6B2C">
        <w:t xml:space="preserve"> (САЗ 1</w:t>
      </w:r>
      <w:r w:rsidR="00123684" w:rsidRPr="009F6B2C">
        <w:t>7</w:t>
      </w:r>
      <w:r w:rsidRPr="009F6B2C">
        <w:t>-</w:t>
      </w:r>
      <w:r w:rsidR="00123684" w:rsidRPr="009F6B2C">
        <w:t>41</w:t>
      </w:r>
      <w:r w:rsidRPr="009F6B2C">
        <w:t xml:space="preserve">), от </w:t>
      </w:r>
      <w:r w:rsidR="00E52B41" w:rsidRPr="009F6B2C">
        <w:t>10 января 2018 года № 2</w:t>
      </w:r>
      <w:r w:rsidRPr="009F6B2C">
        <w:t xml:space="preserve"> (САЗ 1</w:t>
      </w:r>
      <w:r w:rsidR="00E52B41" w:rsidRPr="009F6B2C">
        <w:t>8</w:t>
      </w:r>
      <w:r w:rsidRPr="009F6B2C">
        <w:t>-</w:t>
      </w:r>
      <w:r w:rsidR="00E52B41" w:rsidRPr="009F6B2C">
        <w:t>2</w:t>
      </w:r>
      <w:r w:rsidRPr="009F6B2C">
        <w:t xml:space="preserve">), в целях защиты прав и интересов детей-сирот и детей, оставшихся без попечения родителей, лиц из их числа, </w:t>
      </w:r>
    </w:p>
    <w:p w:rsidR="00902C3F" w:rsidRPr="009F6B2C" w:rsidRDefault="00902C3F" w:rsidP="00902C3F">
      <w:pPr>
        <w:ind w:firstLine="567"/>
        <w:jc w:val="both"/>
      </w:pPr>
      <w:r w:rsidRPr="009F6B2C">
        <w:t xml:space="preserve">п р и </w:t>
      </w:r>
      <w:proofErr w:type="gramStart"/>
      <w:r w:rsidRPr="009F6B2C">
        <w:t>к</w:t>
      </w:r>
      <w:proofErr w:type="gramEnd"/>
      <w:r w:rsidRPr="009F6B2C">
        <w:t xml:space="preserve"> а з ы в а е м:</w:t>
      </w:r>
    </w:p>
    <w:p w:rsidR="00902C3F" w:rsidRPr="009F6B2C" w:rsidRDefault="00902C3F" w:rsidP="00902C3F">
      <w:pPr>
        <w:ind w:firstLine="567"/>
        <w:jc w:val="both"/>
      </w:pPr>
    </w:p>
    <w:p w:rsidR="00902C3F" w:rsidRPr="009F6B2C" w:rsidRDefault="00902C3F" w:rsidP="00902C3F">
      <w:pPr>
        <w:ind w:firstLine="567"/>
        <w:jc w:val="both"/>
      </w:pPr>
      <w:r w:rsidRPr="009F6B2C">
        <w:t>1. Утвердить Инструкцию о порядке назначения и выплаты пособий и материального обеспечения детей-сирот и детей, оставшихся без попечения родителей, лиц из их числа (прилагается).</w:t>
      </w:r>
    </w:p>
    <w:p w:rsidR="00902C3F" w:rsidRPr="009F6B2C" w:rsidRDefault="00902C3F" w:rsidP="00902C3F">
      <w:pPr>
        <w:ind w:firstLine="567"/>
        <w:jc w:val="both"/>
      </w:pPr>
      <w:r w:rsidRPr="009F6B2C">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902C3F" w:rsidRPr="009F6B2C" w:rsidRDefault="00902C3F" w:rsidP="00902C3F">
      <w:pPr>
        <w:ind w:firstLine="567"/>
        <w:jc w:val="both"/>
      </w:pPr>
      <w:r w:rsidRPr="009F6B2C">
        <w:lastRenderedPageBreak/>
        <w:t xml:space="preserve">3. </w:t>
      </w:r>
      <w:r w:rsidR="0090227E" w:rsidRPr="009F6B2C">
        <w:t>Признать утратившим</w:t>
      </w:r>
      <w:r w:rsidRPr="009F6B2C">
        <w:t xml:space="preserve"> силу</w:t>
      </w:r>
      <w:r w:rsidR="00672C18" w:rsidRPr="009F6B2C">
        <w:t xml:space="preserve"> </w:t>
      </w:r>
      <w:r w:rsidRPr="009F6B2C">
        <w:t>Приказ Министерства просвещения Приднестровской Молдавской Республики от 24 апреля 2002 года № 263 «Об утверждении Инструкции о порядке выплаты денежных средств для питания, приобретения одежды, обуви, мягкого инвентаря на детей, находящихся под опекой (попечительством)» (регистрационный № 1714 от 5 сентября 2002 года) (САЗ 02-36)</w:t>
      </w:r>
      <w:r w:rsidR="0090227E" w:rsidRPr="009F6B2C">
        <w:t xml:space="preserve"> с изменениями, внесенными</w:t>
      </w:r>
      <w:r w:rsidR="00672C18" w:rsidRPr="009F6B2C">
        <w:t xml:space="preserve"> </w:t>
      </w:r>
      <w:r w:rsidRPr="009F6B2C">
        <w:t>Приказ</w:t>
      </w:r>
      <w:r w:rsidR="0090227E" w:rsidRPr="009F6B2C">
        <w:t>ом</w:t>
      </w:r>
      <w:r w:rsidRPr="009F6B2C">
        <w:t xml:space="preserve"> Министерства просвещения Приднестровской Молдавской Республики от 29 апреля 2009 года № 519 </w:t>
      </w:r>
      <w:r w:rsidR="0090227E" w:rsidRPr="009F6B2C">
        <w:t>(</w:t>
      </w:r>
      <w:r w:rsidRPr="009F6B2C">
        <w:t>регистрационный № 4850 от 27 мая 2009 года) (САЗ 09-22).</w:t>
      </w:r>
    </w:p>
    <w:p w:rsidR="00902C3F" w:rsidRPr="009F6B2C" w:rsidRDefault="00902C3F" w:rsidP="00902C3F">
      <w:pPr>
        <w:ind w:firstLine="567"/>
        <w:jc w:val="both"/>
      </w:pPr>
      <w:r w:rsidRPr="009F6B2C">
        <w:t xml:space="preserve">4. Контроль за исполнением настоящего </w:t>
      </w:r>
      <w:r w:rsidR="0090227E" w:rsidRPr="009F6B2C">
        <w:t>П</w:t>
      </w:r>
      <w:r w:rsidRPr="009F6B2C">
        <w:t>риказа возложить на первого заместителя министра по социальной защите и труду Приднестровской Молдавской Республики и первого заместителя министра просвещения Приднестровской Молдавской Республики.</w:t>
      </w:r>
    </w:p>
    <w:p w:rsidR="007F4067" w:rsidRPr="009F6B2C" w:rsidRDefault="00902C3F" w:rsidP="00902C3F">
      <w:pPr>
        <w:ind w:firstLine="567"/>
        <w:jc w:val="both"/>
      </w:pPr>
      <w:r w:rsidRPr="009F6B2C">
        <w:t>5. Настоящий Приказ вступает в силу со дня, следующего за днем официального опубликования</w:t>
      </w:r>
      <w:r w:rsidR="00A27568" w:rsidRPr="009F6B2C">
        <w:t xml:space="preserve">, </w:t>
      </w:r>
      <w:r w:rsidR="007F4067" w:rsidRPr="009F6B2C">
        <w:t xml:space="preserve">за исключением </w:t>
      </w:r>
      <w:r w:rsidR="00A27568" w:rsidRPr="009F6B2C">
        <w:t>пункт</w:t>
      </w:r>
      <w:r w:rsidR="007F4067" w:rsidRPr="009F6B2C">
        <w:t>а</w:t>
      </w:r>
      <w:r w:rsidR="00A27568" w:rsidRPr="009F6B2C">
        <w:t xml:space="preserve"> 1</w:t>
      </w:r>
      <w:r w:rsidR="007F4B35" w:rsidRPr="009F6B2C">
        <w:t>3</w:t>
      </w:r>
      <w:r w:rsidR="00A27568" w:rsidRPr="009F6B2C">
        <w:t xml:space="preserve"> Приложения к Приказу</w:t>
      </w:r>
      <w:r w:rsidR="007F4067" w:rsidRPr="009F6B2C">
        <w:t>.</w:t>
      </w:r>
      <w:r w:rsidR="00A27568" w:rsidRPr="009F6B2C">
        <w:t xml:space="preserve"> </w:t>
      </w:r>
    </w:p>
    <w:p w:rsidR="00902C3F" w:rsidRPr="009F6B2C" w:rsidRDefault="007F4067" w:rsidP="00902C3F">
      <w:pPr>
        <w:ind w:firstLine="567"/>
        <w:jc w:val="both"/>
      </w:pPr>
      <w:r w:rsidRPr="009F6B2C">
        <w:t xml:space="preserve">Пункт 13 Приложения к Приказу </w:t>
      </w:r>
      <w:r w:rsidR="00A27568" w:rsidRPr="009F6B2C">
        <w:t>вступает в силу с 1 января 2019 года</w:t>
      </w:r>
      <w:r w:rsidR="00902C3F" w:rsidRPr="009F6B2C">
        <w:t>.</w:t>
      </w:r>
    </w:p>
    <w:p w:rsidR="00902C3F" w:rsidRPr="009F6B2C" w:rsidRDefault="00902C3F" w:rsidP="00902C3F">
      <w:pPr>
        <w:ind w:firstLine="567"/>
        <w:jc w:val="both"/>
      </w:pPr>
    </w:p>
    <w:p w:rsidR="00902C3F" w:rsidRPr="009F6B2C" w:rsidRDefault="00902C3F" w:rsidP="00902C3F">
      <w:pPr>
        <w:ind w:firstLine="567"/>
        <w:jc w:val="both"/>
      </w:pPr>
    </w:p>
    <w:p w:rsidR="00902C3F" w:rsidRPr="009F6B2C" w:rsidRDefault="00902C3F" w:rsidP="00902C3F">
      <w:pPr>
        <w:jc w:val="both"/>
      </w:pPr>
      <w:r w:rsidRPr="009F6B2C">
        <w:t>Министр по социальной</w:t>
      </w:r>
      <w:r w:rsidRPr="009F6B2C">
        <w:tab/>
      </w:r>
      <w:r w:rsidRPr="009F6B2C">
        <w:tab/>
      </w:r>
      <w:r w:rsidRPr="009F6B2C">
        <w:tab/>
      </w:r>
      <w:r w:rsidRPr="009F6B2C">
        <w:tab/>
      </w:r>
      <w:r w:rsidRPr="009F6B2C">
        <w:tab/>
        <w:t>Министр просвещения</w:t>
      </w:r>
    </w:p>
    <w:p w:rsidR="00902C3F" w:rsidRPr="009F6B2C" w:rsidRDefault="00902C3F" w:rsidP="00902C3F">
      <w:pPr>
        <w:jc w:val="both"/>
      </w:pPr>
      <w:r w:rsidRPr="009F6B2C">
        <w:t>защите и труду Приднестровской</w:t>
      </w:r>
      <w:r w:rsidRPr="009F6B2C">
        <w:tab/>
      </w:r>
      <w:r w:rsidRPr="009F6B2C">
        <w:tab/>
      </w:r>
      <w:r w:rsidRPr="009F6B2C">
        <w:tab/>
      </w:r>
      <w:r w:rsidRPr="009F6B2C">
        <w:tab/>
        <w:t>Приднестровской Молдавской</w:t>
      </w:r>
    </w:p>
    <w:p w:rsidR="00902C3F" w:rsidRPr="009F6B2C" w:rsidRDefault="00902C3F" w:rsidP="00902C3F">
      <w:pPr>
        <w:jc w:val="both"/>
      </w:pPr>
      <w:r w:rsidRPr="009F6B2C">
        <w:t xml:space="preserve">Молдавской Республики </w:t>
      </w:r>
      <w:r w:rsidRPr="009F6B2C">
        <w:tab/>
      </w:r>
      <w:r w:rsidRPr="009F6B2C">
        <w:tab/>
      </w:r>
      <w:r w:rsidRPr="009F6B2C">
        <w:tab/>
      </w:r>
      <w:r w:rsidRPr="009F6B2C">
        <w:tab/>
      </w:r>
      <w:r w:rsidRPr="009F6B2C">
        <w:tab/>
        <w:t>Республики</w:t>
      </w:r>
    </w:p>
    <w:p w:rsidR="00902C3F" w:rsidRPr="009F6B2C" w:rsidRDefault="00902C3F" w:rsidP="00902C3F">
      <w:pPr>
        <w:jc w:val="both"/>
      </w:pPr>
    </w:p>
    <w:p w:rsidR="00902C3F" w:rsidRPr="009F6B2C" w:rsidRDefault="00902C3F" w:rsidP="00902C3F">
      <w:pPr>
        <w:jc w:val="both"/>
      </w:pPr>
      <w:r w:rsidRPr="009F6B2C">
        <w:t xml:space="preserve">________________ </w:t>
      </w:r>
      <w:r w:rsidR="00672C18" w:rsidRPr="009F6B2C">
        <w:t>Е.Н. Куличенко</w:t>
      </w:r>
      <w:r w:rsidRPr="009F6B2C">
        <w:tab/>
      </w:r>
      <w:r w:rsidRPr="009F6B2C">
        <w:tab/>
      </w:r>
      <w:r w:rsidRPr="009F6B2C">
        <w:tab/>
        <w:t xml:space="preserve">________________ </w:t>
      </w:r>
      <w:r w:rsidR="00672C18" w:rsidRPr="009F6B2C">
        <w:t>Т.Г. Логинова</w:t>
      </w:r>
    </w:p>
    <w:p w:rsidR="00902C3F" w:rsidRPr="009F6B2C" w:rsidRDefault="00902C3F" w:rsidP="00902C3F">
      <w:pPr>
        <w:jc w:val="center"/>
      </w:pPr>
    </w:p>
    <w:p w:rsidR="00B7742A" w:rsidRPr="009F6B2C" w:rsidRDefault="00B7742A">
      <w:pPr>
        <w:spacing w:after="160" w:line="259" w:lineRule="auto"/>
      </w:pPr>
      <w:r w:rsidRPr="009F6B2C">
        <w:br w:type="page"/>
      </w:r>
    </w:p>
    <w:p w:rsidR="002256BB" w:rsidRPr="009F6B2C" w:rsidRDefault="002256BB" w:rsidP="002256BB">
      <w:pPr>
        <w:jc w:val="right"/>
      </w:pPr>
      <w:r w:rsidRPr="009F6B2C">
        <w:lastRenderedPageBreak/>
        <w:t>Приложение</w:t>
      </w:r>
    </w:p>
    <w:p w:rsidR="002256BB" w:rsidRPr="009F6B2C" w:rsidRDefault="002256BB" w:rsidP="002256BB">
      <w:pPr>
        <w:jc w:val="right"/>
      </w:pPr>
      <w:r w:rsidRPr="009F6B2C">
        <w:t xml:space="preserve">к </w:t>
      </w:r>
      <w:r w:rsidR="007F4067" w:rsidRPr="009F6B2C">
        <w:t>П</w:t>
      </w:r>
      <w:r w:rsidRPr="009F6B2C">
        <w:t>риказу</w:t>
      </w:r>
    </w:p>
    <w:p w:rsidR="002256BB" w:rsidRPr="009F6B2C" w:rsidRDefault="002256BB" w:rsidP="002256BB">
      <w:pPr>
        <w:jc w:val="right"/>
      </w:pPr>
      <w:r w:rsidRPr="009F6B2C">
        <w:t>Министерства по социальной защите и труду</w:t>
      </w:r>
    </w:p>
    <w:p w:rsidR="002256BB" w:rsidRPr="009F6B2C" w:rsidRDefault="002256BB" w:rsidP="002256BB">
      <w:pPr>
        <w:jc w:val="right"/>
      </w:pPr>
      <w:r w:rsidRPr="009F6B2C">
        <w:t>Приднестровской Молдавской Республики</w:t>
      </w:r>
    </w:p>
    <w:p w:rsidR="002256BB" w:rsidRPr="009F6B2C" w:rsidRDefault="002256BB" w:rsidP="002256BB">
      <w:pPr>
        <w:jc w:val="right"/>
      </w:pPr>
      <w:r w:rsidRPr="009F6B2C">
        <w:t>и Министерства Просвещения</w:t>
      </w:r>
    </w:p>
    <w:p w:rsidR="002256BB" w:rsidRPr="009F6B2C" w:rsidRDefault="002256BB" w:rsidP="002256BB">
      <w:pPr>
        <w:jc w:val="right"/>
      </w:pPr>
      <w:r w:rsidRPr="009F6B2C">
        <w:t>Приднестровской Молдавской Республики</w:t>
      </w:r>
    </w:p>
    <w:p w:rsidR="002256BB" w:rsidRPr="009F6B2C" w:rsidRDefault="002256BB" w:rsidP="002256BB">
      <w:pPr>
        <w:jc w:val="right"/>
      </w:pPr>
      <w:r w:rsidRPr="009F6B2C">
        <w:t xml:space="preserve">от </w:t>
      </w:r>
      <w:r w:rsidR="007F4067" w:rsidRPr="009F6B2C">
        <w:t>21 ноября</w:t>
      </w:r>
      <w:r w:rsidRPr="009F6B2C">
        <w:t xml:space="preserve"> 2018 года № </w:t>
      </w:r>
      <w:r w:rsidR="007F4067" w:rsidRPr="009F6B2C">
        <w:t>1397</w:t>
      </w:r>
      <w:r w:rsidRPr="009F6B2C">
        <w:t>/</w:t>
      </w:r>
      <w:r w:rsidR="007F4067" w:rsidRPr="009F6B2C">
        <w:t>1082</w:t>
      </w:r>
      <w:r w:rsidRPr="009F6B2C">
        <w:t xml:space="preserve">  </w:t>
      </w:r>
      <w:r w:rsidRPr="009F6B2C">
        <w:br/>
      </w:r>
    </w:p>
    <w:p w:rsidR="002256BB" w:rsidRPr="009F6B2C" w:rsidRDefault="002256BB" w:rsidP="002256BB">
      <w:pPr>
        <w:ind w:firstLine="540"/>
        <w:jc w:val="center"/>
      </w:pPr>
    </w:p>
    <w:p w:rsidR="002256BB" w:rsidRPr="009F6B2C" w:rsidRDefault="002256BB" w:rsidP="002256BB">
      <w:pPr>
        <w:ind w:firstLine="540"/>
        <w:jc w:val="center"/>
      </w:pPr>
    </w:p>
    <w:p w:rsidR="002256BB" w:rsidRPr="009F6B2C" w:rsidRDefault="002256BB" w:rsidP="002256BB">
      <w:pPr>
        <w:jc w:val="center"/>
        <w:rPr>
          <w:b/>
        </w:rPr>
      </w:pPr>
      <w:r w:rsidRPr="009F6B2C">
        <w:rPr>
          <w:b/>
        </w:rPr>
        <w:t>ИНСТРУКЦИЯ</w:t>
      </w:r>
    </w:p>
    <w:p w:rsidR="002256BB" w:rsidRPr="009F6B2C" w:rsidRDefault="002256BB" w:rsidP="002256BB">
      <w:pPr>
        <w:jc w:val="center"/>
        <w:rPr>
          <w:b/>
        </w:rPr>
      </w:pPr>
      <w:r w:rsidRPr="009F6B2C">
        <w:rPr>
          <w:b/>
        </w:rPr>
        <w:t xml:space="preserve">о порядке назначения и выплаты пособий и материального обеспечения </w:t>
      </w:r>
    </w:p>
    <w:p w:rsidR="002256BB" w:rsidRPr="009F6B2C" w:rsidRDefault="002256BB" w:rsidP="002256BB">
      <w:pPr>
        <w:jc w:val="center"/>
        <w:rPr>
          <w:b/>
        </w:rPr>
      </w:pPr>
      <w:r w:rsidRPr="009F6B2C">
        <w:rPr>
          <w:b/>
        </w:rPr>
        <w:t>детей-сирот и детей, оставшихся без попечения родителей, лиц из их числа</w:t>
      </w:r>
    </w:p>
    <w:p w:rsidR="002256BB" w:rsidRPr="009F6B2C" w:rsidRDefault="002256BB" w:rsidP="002256BB">
      <w:pPr>
        <w:ind w:firstLine="540"/>
        <w:jc w:val="both"/>
      </w:pPr>
    </w:p>
    <w:p w:rsidR="002256BB" w:rsidRPr="009F6B2C" w:rsidRDefault="002256BB" w:rsidP="002256BB">
      <w:pPr>
        <w:jc w:val="center"/>
        <w:rPr>
          <w:b/>
        </w:rPr>
      </w:pPr>
      <w:r w:rsidRPr="009F6B2C">
        <w:rPr>
          <w:b/>
        </w:rPr>
        <w:t>1. Общие положения</w:t>
      </w:r>
    </w:p>
    <w:p w:rsidR="002256BB" w:rsidRPr="009F6B2C" w:rsidRDefault="002256BB" w:rsidP="002256BB">
      <w:pPr>
        <w:ind w:firstLine="540"/>
        <w:jc w:val="center"/>
      </w:pPr>
    </w:p>
    <w:p w:rsidR="000145E0" w:rsidRPr="009F6B2C" w:rsidRDefault="002256BB" w:rsidP="000145E0">
      <w:pPr>
        <w:ind w:firstLine="567"/>
        <w:jc w:val="both"/>
      </w:pPr>
      <w:r w:rsidRPr="009F6B2C">
        <w:t xml:space="preserve">1. </w:t>
      </w:r>
      <w:r w:rsidR="00A27568" w:rsidRPr="009F6B2C">
        <w:t xml:space="preserve">Настоящая Инструкция </w:t>
      </w:r>
      <w:r w:rsidR="00407B92" w:rsidRPr="009F6B2C">
        <w:t xml:space="preserve">устанавливает </w:t>
      </w:r>
      <w:r w:rsidR="00A27568" w:rsidRPr="009F6B2C">
        <w:t xml:space="preserve">порядок </w:t>
      </w:r>
      <w:r w:rsidR="000145E0" w:rsidRPr="009F6B2C">
        <w:t>назначения и выплаты пособий и материального обеспечения детей-сирот и детей, оставшихся без попечения родителей, лиц из их числа</w:t>
      </w:r>
      <w:r w:rsidR="00B7742A" w:rsidRPr="009F6B2C">
        <w:t>, проживающих в Приднестровской Молдавской Республике и имеющих регистрацию или прописку на территории Приднестровской Молдавской Республики</w:t>
      </w:r>
      <w:r w:rsidR="00407B92" w:rsidRPr="009F6B2C">
        <w:t>.</w:t>
      </w:r>
    </w:p>
    <w:p w:rsidR="002256BB" w:rsidRPr="009F6B2C" w:rsidRDefault="00A27568" w:rsidP="000145E0">
      <w:pPr>
        <w:pStyle w:val="a4"/>
        <w:shd w:val="clear" w:color="auto" w:fill="FFFFFF"/>
        <w:spacing w:before="0" w:beforeAutospacing="0" w:after="0" w:afterAutospacing="0"/>
        <w:ind w:firstLine="567"/>
        <w:jc w:val="both"/>
      </w:pPr>
      <w:r w:rsidRPr="009F6B2C">
        <w:t xml:space="preserve">2. </w:t>
      </w:r>
      <w:r w:rsidR="000145E0" w:rsidRPr="009F6B2C">
        <w:t>Д</w:t>
      </w:r>
      <w:r w:rsidR="002256BB" w:rsidRPr="009F6B2C">
        <w:t>ля детей-сирот и детей, оставшихся без попечения родителей, находящихся под опекой (попечительством) физических лиц, в организациях, обеспечивающих содержание, образование и воспитание детей-сирот и детей, оставшихся без попечения родителей, а также для детей-сирот и детей, оставшихся без попечения родителей, лиц из их числа, обучающихся в организациях образования по очной форме обучения (в возрасте до 18 (восемнадцати) лет и старше, но не более чем до 25 (двадцати пяти) лет)</w:t>
      </w:r>
      <w:r w:rsidR="00F96B28" w:rsidRPr="009F6B2C">
        <w:t>, а также лицам до 27 (двадцати семи) лет в случаях, если по уважительным причинам (медицинские показания, прохождение военной службы по призыву, осуществление ухода за ребенком (детьми), а также обучение на медицинском факультете) окончить организацию высшего профессионального образования не представилось возможным до исполнения 25 (двадцати пяти) лет,</w:t>
      </w:r>
      <w:r w:rsidR="002256BB" w:rsidRPr="009F6B2C">
        <w:t xml:space="preserve"> выплачиваются пособия и устанавливается материальное обеспечение исходя из размеров, установленных Законом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 в действующей редакции.</w:t>
      </w:r>
    </w:p>
    <w:p w:rsidR="002256BB" w:rsidRPr="009F6B2C" w:rsidRDefault="002256BB" w:rsidP="002256BB">
      <w:pPr>
        <w:ind w:firstLine="567"/>
        <w:jc w:val="center"/>
      </w:pPr>
    </w:p>
    <w:p w:rsidR="002256BB" w:rsidRPr="009F6B2C" w:rsidRDefault="002256BB" w:rsidP="002256BB">
      <w:pPr>
        <w:jc w:val="center"/>
        <w:rPr>
          <w:b/>
        </w:rPr>
      </w:pPr>
      <w:r w:rsidRPr="009F6B2C">
        <w:rPr>
          <w:b/>
        </w:rPr>
        <w:t xml:space="preserve">2. Порядок назначения пособий для детей, находящихся под опекой </w:t>
      </w:r>
    </w:p>
    <w:p w:rsidR="002256BB" w:rsidRPr="009F6B2C" w:rsidRDefault="002256BB" w:rsidP="002256BB">
      <w:pPr>
        <w:ind w:firstLine="567"/>
        <w:jc w:val="center"/>
        <w:rPr>
          <w:b/>
        </w:rPr>
      </w:pPr>
      <w:r w:rsidRPr="009F6B2C">
        <w:rPr>
          <w:b/>
        </w:rPr>
        <w:t xml:space="preserve">(попечительством) физических лиц </w:t>
      </w:r>
    </w:p>
    <w:p w:rsidR="002256BB" w:rsidRPr="009F6B2C" w:rsidRDefault="002256BB" w:rsidP="002256BB">
      <w:pPr>
        <w:ind w:firstLine="567"/>
        <w:jc w:val="center"/>
      </w:pPr>
    </w:p>
    <w:p w:rsidR="002256BB" w:rsidRPr="009F6B2C" w:rsidRDefault="00A27568" w:rsidP="002256BB">
      <w:pPr>
        <w:ind w:firstLine="567"/>
        <w:jc w:val="both"/>
      </w:pPr>
      <w:r w:rsidRPr="009F6B2C">
        <w:t>3</w:t>
      </w:r>
      <w:r w:rsidR="002256BB" w:rsidRPr="009F6B2C">
        <w:t xml:space="preserve">. </w:t>
      </w:r>
      <w:r w:rsidR="00980259" w:rsidRPr="009F6B2C">
        <w:t>Вопрос н</w:t>
      </w:r>
      <w:r w:rsidR="002256BB" w:rsidRPr="009F6B2C">
        <w:t>азначени</w:t>
      </w:r>
      <w:r w:rsidR="00980259" w:rsidRPr="009F6B2C">
        <w:t>я</w:t>
      </w:r>
      <w:r w:rsidR="002256BB" w:rsidRPr="009F6B2C">
        <w:t xml:space="preserve"> пособий опекуну (попечителю) на содержание опекаемого (подопечного)</w:t>
      </w:r>
      <w:r w:rsidR="00980259" w:rsidRPr="009F6B2C">
        <w:t xml:space="preserve"> рассматривается</w:t>
      </w:r>
      <w:r w:rsidR="002256BB" w:rsidRPr="009F6B2C">
        <w:t xml:space="preserve"> одновременно с установ</w:t>
      </w:r>
      <w:r w:rsidR="00407B92" w:rsidRPr="009F6B2C">
        <w:t>лением опеки или попечительства</w:t>
      </w:r>
      <w:r w:rsidR="002256BB" w:rsidRPr="009F6B2C">
        <w:t xml:space="preserve"> при наличии у </w:t>
      </w:r>
      <w:r w:rsidR="00407B92" w:rsidRPr="009F6B2C">
        <w:t>опекаемого (подопечного) ребенка</w:t>
      </w:r>
      <w:r w:rsidR="002256BB" w:rsidRPr="009F6B2C">
        <w:t xml:space="preserve"> правового статуса «сирота» или «оставший</w:t>
      </w:r>
      <w:r w:rsidR="000F5B7E" w:rsidRPr="009F6B2C">
        <w:t>ся без попечения родителей».</w:t>
      </w:r>
    </w:p>
    <w:p w:rsidR="002256BB" w:rsidRPr="009F6B2C" w:rsidRDefault="000145E0" w:rsidP="002256BB">
      <w:pPr>
        <w:ind w:firstLine="567"/>
        <w:jc w:val="both"/>
      </w:pPr>
      <w:r w:rsidRPr="009F6B2C">
        <w:t>4</w:t>
      </w:r>
      <w:r w:rsidR="002256BB" w:rsidRPr="009F6B2C">
        <w:t>. При назначении пособий на содержание подопечных детей не учитываются размеры выплачиваемых на них алиментов, пенсий, пособий.</w:t>
      </w:r>
    </w:p>
    <w:p w:rsidR="002256BB" w:rsidRPr="009F6B2C" w:rsidRDefault="000145E0" w:rsidP="002256BB">
      <w:pPr>
        <w:ind w:firstLine="567"/>
        <w:jc w:val="both"/>
      </w:pPr>
      <w:r w:rsidRPr="009F6B2C">
        <w:t>5</w:t>
      </w:r>
      <w:r w:rsidR="002256BB" w:rsidRPr="009F6B2C">
        <w:t>. Пособия не назначаются на подопечных, родители которых:</w:t>
      </w:r>
    </w:p>
    <w:p w:rsidR="002256BB" w:rsidRPr="009F6B2C" w:rsidRDefault="002256BB" w:rsidP="002256BB">
      <w:pPr>
        <w:ind w:firstLine="567"/>
        <w:jc w:val="both"/>
      </w:pPr>
      <w:r w:rsidRPr="009F6B2C">
        <w:t>а) могут лично осуществлять воспитание и содержание своих детей, но добровольно передают их под опеку (попечительство) другим лицам;</w:t>
      </w:r>
    </w:p>
    <w:p w:rsidR="002256BB" w:rsidRPr="009F6B2C" w:rsidRDefault="002256BB" w:rsidP="002256BB">
      <w:pPr>
        <w:ind w:firstLine="567"/>
        <w:jc w:val="both"/>
      </w:pPr>
      <w:r w:rsidRPr="009F6B2C">
        <w:t>б) находятся в длительных служебных командировках</w:t>
      </w:r>
      <w:r w:rsidRPr="009F6B2C">
        <w:rPr>
          <w:shd w:val="clear" w:color="auto" w:fill="FFFFFF"/>
        </w:rPr>
        <w:t xml:space="preserve"> сроком более 6 (шести) месяцев в течение 1 (одного) года, в том числе в связи с выездом за пределы Приднестровской Молдавской Республики</w:t>
      </w:r>
      <w:r w:rsidRPr="009F6B2C">
        <w:t>;</w:t>
      </w:r>
    </w:p>
    <w:p w:rsidR="002256BB" w:rsidRPr="009F6B2C" w:rsidRDefault="002256BB" w:rsidP="002256BB">
      <w:pPr>
        <w:ind w:firstLine="567"/>
        <w:jc w:val="both"/>
      </w:pPr>
      <w:r w:rsidRPr="009F6B2C">
        <w:t>в) проживают отдельно от детей, но имеют условия для их содержания и воспитания.</w:t>
      </w:r>
    </w:p>
    <w:p w:rsidR="002256BB" w:rsidRPr="009F6B2C" w:rsidRDefault="000145E0" w:rsidP="002256BB">
      <w:pPr>
        <w:ind w:firstLine="567"/>
        <w:jc w:val="both"/>
      </w:pPr>
      <w:r w:rsidRPr="009F6B2C">
        <w:t>6</w:t>
      </w:r>
      <w:r w:rsidR="002256BB" w:rsidRPr="009F6B2C">
        <w:t xml:space="preserve">. Не назначаются пособия на подопечных, находящихся в организациях, обеспечивающих содержание, образование и воспитание детей-сирот и детей, оставшихся без попечения родителей, и организациях профессионального образования на полном </w:t>
      </w:r>
      <w:r w:rsidR="002256BB" w:rsidRPr="009F6B2C">
        <w:lastRenderedPageBreak/>
        <w:t>государственном обеспечении или содержании в специальных учебно-воспитательных учреждениях для подростков, нуждающихся в особых условиях воспитания и обучения.</w:t>
      </w:r>
    </w:p>
    <w:p w:rsidR="002256BB" w:rsidRPr="009F6B2C" w:rsidRDefault="000145E0" w:rsidP="002256BB">
      <w:pPr>
        <w:ind w:firstLine="567"/>
        <w:jc w:val="both"/>
      </w:pPr>
      <w:r w:rsidRPr="009F6B2C">
        <w:t>7</w:t>
      </w:r>
      <w:r w:rsidR="002256BB" w:rsidRPr="009F6B2C">
        <w:t xml:space="preserve">. В случаях возникновения оснований, указанных в пункте </w:t>
      </w:r>
      <w:r w:rsidRPr="009F6B2C">
        <w:t>3</w:t>
      </w:r>
      <w:r w:rsidR="002256BB" w:rsidRPr="009F6B2C">
        <w:t xml:space="preserve"> настояще</w:t>
      </w:r>
      <w:r w:rsidR="00A27568" w:rsidRPr="009F6B2C">
        <w:t>й Инструкции</w:t>
      </w:r>
      <w:r w:rsidR="002256BB" w:rsidRPr="009F6B2C">
        <w:t>, для назначения пособий опекун (попечитель) обращается с заявлением (Приложение № 1 к настояще</w:t>
      </w:r>
      <w:r w:rsidR="00275051" w:rsidRPr="009F6B2C">
        <w:t>й Инструкции</w:t>
      </w:r>
      <w:r w:rsidR="002256BB" w:rsidRPr="009F6B2C">
        <w:t xml:space="preserve">) в территориальный </w:t>
      </w:r>
      <w:r w:rsidR="00EB613F" w:rsidRPr="009F6B2C">
        <w:t xml:space="preserve">отдел </w:t>
      </w:r>
      <w:r w:rsidR="002256BB" w:rsidRPr="009F6B2C">
        <w:t>орган</w:t>
      </w:r>
      <w:r w:rsidR="00EB613F" w:rsidRPr="009F6B2C">
        <w:t>а</w:t>
      </w:r>
      <w:r w:rsidR="002256BB" w:rsidRPr="009F6B2C">
        <w:t xml:space="preserve"> опеки и попечительства, на учете которого состоит подопечный, о назначении и выплате пособий с документами, подтверждающими эти основания.</w:t>
      </w:r>
    </w:p>
    <w:p w:rsidR="002256BB" w:rsidRPr="009F6B2C" w:rsidRDefault="007F4B35" w:rsidP="002256BB">
      <w:pPr>
        <w:ind w:firstLine="567"/>
        <w:jc w:val="both"/>
      </w:pPr>
      <w:r w:rsidRPr="009F6B2C">
        <w:t>8</w:t>
      </w:r>
      <w:r w:rsidR="002256BB" w:rsidRPr="009F6B2C">
        <w:t xml:space="preserve">. Назначение пособий производится с даты установления опеки (попечительства), а при постановке на учет в связи с переменой места жительства в пределах Приднестровской Молдавской Республики – с даты подачи заявления о постановке на учет в территориальный </w:t>
      </w:r>
      <w:r w:rsidR="008A01C7" w:rsidRPr="009F6B2C">
        <w:t xml:space="preserve">отдел </w:t>
      </w:r>
      <w:r w:rsidR="002256BB" w:rsidRPr="009F6B2C">
        <w:t>орган</w:t>
      </w:r>
      <w:r w:rsidR="008A01C7" w:rsidRPr="009F6B2C">
        <w:t>а</w:t>
      </w:r>
      <w:r w:rsidR="002256BB" w:rsidRPr="009F6B2C">
        <w:t xml:space="preserve"> опеки и попечительства по новому месту жительства.</w:t>
      </w:r>
    </w:p>
    <w:p w:rsidR="002256BB" w:rsidRPr="009F6B2C" w:rsidRDefault="002256BB" w:rsidP="002256BB">
      <w:pPr>
        <w:ind w:firstLine="567"/>
        <w:jc w:val="both"/>
      </w:pPr>
      <w:r w:rsidRPr="009F6B2C">
        <w:t>В случае приобретения подопечным ребенком правового статуса в период, когда опека (попечительство) уже установлена, назначение пособий производится с даты приобретения правового статуса.</w:t>
      </w:r>
    </w:p>
    <w:p w:rsidR="002256BB" w:rsidRPr="009F6B2C" w:rsidRDefault="002256BB" w:rsidP="002256BB">
      <w:pPr>
        <w:ind w:firstLine="567"/>
        <w:jc w:val="both"/>
      </w:pPr>
      <w:r w:rsidRPr="009F6B2C">
        <w:t xml:space="preserve">В случаях совместного проживания ребенка с кандидатом в опекуны (попечители) назначение пособий может производиться до даты принятия решения об установлении опеки (попечительства), если ребенок фактически имел статус сироты или оставшегося без попечения родителей на момент привода в семью кандидата в опекуны (попечители). Факт совместного проживания должен быть подтвержден актом территориального отдела </w:t>
      </w:r>
      <w:r w:rsidR="00D754FC" w:rsidRPr="009F6B2C">
        <w:t xml:space="preserve">органа </w:t>
      </w:r>
      <w:r w:rsidRPr="009F6B2C">
        <w:t>опеки и попечительства с указанием даты привода подопечного в семью кандидата в опекуны (попечители) (Приложение № 2 к настояще</w:t>
      </w:r>
      <w:r w:rsidR="00275051" w:rsidRPr="009F6B2C">
        <w:t>й Инструкции</w:t>
      </w:r>
      <w:r w:rsidRPr="009F6B2C">
        <w:t>).</w:t>
      </w:r>
    </w:p>
    <w:p w:rsidR="002256BB" w:rsidRPr="009F6B2C" w:rsidRDefault="002256BB" w:rsidP="002256BB">
      <w:pPr>
        <w:ind w:firstLine="567"/>
        <w:jc w:val="both"/>
      </w:pPr>
      <w:r w:rsidRPr="009F6B2C">
        <w:t>В случае постановки на учет в связи с въездом в Приднестровскую Молдавскую Республику назначение пособий производится с даты</w:t>
      </w:r>
      <w:r w:rsidR="00404465" w:rsidRPr="009F6B2C">
        <w:t xml:space="preserve"> принятия решения о постановке на учет в соответствующий территориальный отдел органа опеки и попечительства </w:t>
      </w:r>
      <w:r w:rsidR="00B1379D" w:rsidRPr="009F6B2C">
        <w:t xml:space="preserve">или </w:t>
      </w:r>
      <w:r w:rsidR="00404465" w:rsidRPr="009F6B2C">
        <w:t>окончания выплат по прежнему месту получения пособий</w:t>
      </w:r>
      <w:r w:rsidR="00B1379D" w:rsidRPr="009F6B2C">
        <w:t>,</w:t>
      </w:r>
      <w:r w:rsidRPr="009F6B2C">
        <w:t xml:space="preserve"> при наличии прописки (регистрации) </w:t>
      </w:r>
      <w:r w:rsidR="00D754FC" w:rsidRPr="009F6B2C">
        <w:t>опекаемого (подопечного</w:t>
      </w:r>
      <w:r w:rsidRPr="009F6B2C">
        <w:t xml:space="preserve">) по месту жительства. </w:t>
      </w:r>
    </w:p>
    <w:p w:rsidR="002256BB" w:rsidRPr="009F6B2C" w:rsidRDefault="007F4B35" w:rsidP="002256BB">
      <w:pPr>
        <w:ind w:firstLine="567"/>
        <w:jc w:val="both"/>
      </w:pPr>
      <w:r w:rsidRPr="009F6B2C">
        <w:t>9</w:t>
      </w:r>
      <w:r w:rsidR="002256BB" w:rsidRPr="009F6B2C">
        <w:t xml:space="preserve">. Территориальный </w:t>
      </w:r>
      <w:r w:rsidR="00D754FC" w:rsidRPr="009F6B2C">
        <w:t xml:space="preserve">отдел </w:t>
      </w:r>
      <w:r w:rsidR="002256BB" w:rsidRPr="009F6B2C">
        <w:t>орган</w:t>
      </w:r>
      <w:r w:rsidR="00D754FC" w:rsidRPr="009F6B2C">
        <w:t>а</w:t>
      </w:r>
      <w:r w:rsidR="002256BB" w:rsidRPr="009F6B2C">
        <w:t xml:space="preserve"> опеки и попечительства Министерства по социальной защите и труду Приднестровской Молдавской Республики в 1</w:t>
      </w:r>
      <w:r w:rsidR="00D754FC" w:rsidRPr="009F6B2C">
        <w:t>0</w:t>
      </w:r>
      <w:r w:rsidR="002256BB" w:rsidRPr="009F6B2C">
        <w:t xml:space="preserve">-дневный срок с момента обращения опекуна (попечителя) </w:t>
      </w:r>
      <w:r w:rsidR="00C8525F" w:rsidRPr="009F6B2C">
        <w:t>за назначением пособий</w:t>
      </w:r>
      <w:r w:rsidR="002256BB" w:rsidRPr="009F6B2C">
        <w:t xml:space="preserve"> устанавливает обоснованность заявления, готовит заключение о праве на получение денежных средств на подопечного и передает его вместе с заявлением и документами в Министерство по социальной защите и труду Приднестровской Молдавской Республики, которое в течение 7 (семи) рабочих дней выносит решение о назначении, либо отказе в назначении пособий на подопечного.</w:t>
      </w:r>
    </w:p>
    <w:p w:rsidR="002256BB" w:rsidRPr="009F6B2C" w:rsidRDefault="002256BB" w:rsidP="002256BB">
      <w:pPr>
        <w:ind w:firstLine="567"/>
        <w:jc w:val="both"/>
      </w:pPr>
      <w:r w:rsidRPr="009F6B2C">
        <w:t>О принятом Министерством по социальной защите и труду Приднестровской Молдавской Республики решении опекун (попечитель) извещается в 10-дневный срок со дня принятия решения.</w:t>
      </w:r>
    </w:p>
    <w:p w:rsidR="002256BB" w:rsidRPr="009F6B2C" w:rsidRDefault="007F4B35" w:rsidP="002256BB">
      <w:pPr>
        <w:ind w:firstLine="567"/>
        <w:jc w:val="both"/>
      </w:pPr>
      <w:r w:rsidRPr="009F6B2C">
        <w:t>10</w:t>
      </w:r>
      <w:r w:rsidR="002256BB" w:rsidRPr="009F6B2C">
        <w:t>. Решение Министерства по социальной защите и труду Приднестровской Молдавской Республики об отказе в назначении пособий на подопечного может быть обжаловано опекуном (попечителем) в  судебном порядке.</w:t>
      </w:r>
    </w:p>
    <w:p w:rsidR="002256BB" w:rsidRPr="009F6B2C" w:rsidRDefault="002256BB" w:rsidP="002256BB">
      <w:pPr>
        <w:ind w:firstLine="567"/>
        <w:jc w:val="both"/>
      </w:pPr>
      <w:r w:rsidRPr="009F6B2C">
        <w:t>1</w:t>
      </w:r>
      <w:r w:rsidR="007F4B35" w:rsidRPr="009F6B2C">
        <w:t>1</w:t>
      </w:r>
      <w:r w:rsidRPr="009F6B2C">
        <w:t>. Министерством по социальной защите и труду Приднестровской Молдавской Республики для детей-сирот и детей, оставшихся без попечения родителей, находящихся под опекой (попечительством) физических лиц, назначаются следующие виды пособий:</w:t>
      </w:r>
    </w:p>
    <w:p w:rsidR="002256BB" w:rsidRPr="009F6B2C" w:rsidRDefault="002256BB" w:rsidP="002256BB">
      <w:pPr>
        <w:ind w:firstLine="567"/>
        <w:jc w:val="both"/>
      </w:pPr>
      <w:r w:rsidRPr="009F6B2C">
        <w:t>а) ежемесячное пособие на питание в размере 100 (ста) расчетных уровней минимальной заработной платы (далее по тексту – РУ МЗП), в летние месяцы – 120 (ста двадцати) РУ МЗП;</w:t>
      </w:r>
    </w:p>
    <w:p w:rsidR="002256BB" w:rsidRPr="009F6B2C" w:rsidRDefault="002256BB" w:rsidP="002256BB">
      <w:pPr>
        <w:ind w:firstLine="567"/>
        <w:jc w:val="both"/>
      </w:pPr>
      <w:r w:rsidRPr="009F6B2C">
        <w:t>б) ежегодное пособие на приобретение одежды, обуви, мягкого инвентаря для детей в возрасте до 6 (шести) лет – 350 (триста пятьдесят) РУ МЗП; от 6 (шести) до 16 (шестнадцати) лет – 370 (триста семьдесят) РУ МЗП; от 16 (шестнадцати) лет – 400 (четыреста) РУ МЗП;</w:t>
      </w:r>
    </w:p>
    <w:p w:rsidR="002256BB" w:rsidRPr="009F6B2C" w:rsidRDefault="002256BB" w:rsidP="002256BB">
      <w:pPr>
        <w:ind w:firstLine="567"/>
        <w:jc w:val="both"/>
      </w:pPr>
      <w:r w:rsidRPr="009F6B2C">
        <w:t>в) ежегодное пособие на хозяйственные нужды для детей в возрасте до 6 (шести) лет – 100 (сто) РУ МЗП; от 6 (шести) до 16 (шестнадцати) лет – 110 (сто десять) РУ МЗП; от 16 (шестнадцати) лет – 120 (сто двадцать) РУ МЗП;</w:t>
      </w:r>
    </w:p>
    <w:p w:rsidR="002256BB" w:rsidRPr="009F6B2C" w:rsidRDefault="002256BB" w:rsidP="002256BB">
      <w:pPr>
        <w:ind w:firstLine="567"/>
        <w:jc w:val="both"/>
      </w:pPr>
      <w:r w:rsidRPr="009F6B2C">
        <w:t xml:space="preserve">г) ежемесячное пособие на карманные расходы в размере 1 (одного) </w:t>
      </w:r>
      <w:r w:rsidRPr="009F6B2C">
        <w:br/>
        <w:t>РУ МЗП;</w:t>
      </w:r>
    </w:p>
    <w:p w:rsidR="002256BB" w:rsidRPr="009F6B2C" w:rsidRDefault="002256BB" w:rsidP="002256BB">
      <w:pPr>
        <w:tabs>
          <w:tab w:val="left" w:pos="8017"/>
        </w:tabs>
        <w:ind w:firstLine="567"/>
        <w:jc w:val="both"/>
      </w:pPr>
      <w:r w:rsidRPr="009F6B2C">
        <w:t xml:space="preserve">д) единовременное пособие по выпуску из организации общего образования </w:t>
      </w:r>
      <w:r w:rsidRPr="009F6B2C">
        <w:rPr>
          <w:shd w:val="clear" w:color="auto" w:fill="FFFFFF"/>
        </w:rPr>
        <w:t>в размере 576 (пятисот семидесяти шести) РУ МЗП</w:t>
      </w:r>
      <w:r w:rsidRPr="009F6B2C">
        <w:t>;</w:t>
      </w:r>
    </w:p>
    <w:p w:rsidR="002256BB" w:rsidRPr="009F6B2C" w:rsidRDefault="002256BB" w:rsidP="002256BB">
      <w:pPr>
        <w:ind w:firstLine="567"/>
        <w:jc w:val="both"/>
      </w:pPr>
      <w:r w:rsidRPr="009F6B2C">
        <w:lastRenderedPageBreak/>
        <w:t xml:space="preserve">е) единовременное пособие по трудоустройству в размере </w:t>
      </w:r>
      <w:r w:rsidRPr="009F6B2C">
        <w:rPr>
          <w:shd w:val="clear" w:color="auto" w:fill="FFFFFF"/>
        </w:rPr>
        <w:t>1 441 (одной тысячи четырехсот сорока одного) РУ МЗП</w:t>
      </w:r>
      <w:r w:rsidRPr="009F6B2C">
        <w:t>;</w:t>
      </w:r>
    </w:p>
    <w:p w:rsidR="002256BB" w:rsidRPr="009F6B2C" w:rsidRDefault="002256BB" w:rsidP="002256BB">
      <w:pPr>
        <w:tabs>
          <w:tab w:val="left" w:pos="8017"/>
        </w:tabs>
        <w:ind w:firstLine="567"/>
        <w:jc w:val="both"/>
        <w:rPr>
          <w:shd w:val="clear" w:color="auto" w:fill="FFFFFF"/>
        </w:rPr>
      </w:pPr>
      <w:r w:rsidRPr="009F6B2C">
        <w:rPr>
          <w:shd w:val="clear" w:color="auto" w:fill="FFFFFF"/>
        </w:rPr>
        <w:t xml:space="preserve">ж) ежемесячное пособие на хозяйственные нужды обучающимся в государственных военных образовательных учреждениях высшего профессионального образования, курсантам 1 и 2 курсов – в размере 50 (пятьдесят) РУ МЗП. </w:t>
      </w:r>
    </w:p>
    <w:p w:rsidR="002256BB" w:rsidRPr="009F6B2C" w:rsidRDefault="002256BB" w:rsidP="00275051">
      <w:pPr>
        <w:tabs>
          <w:tab w:val="left" w:pos="8017"/>
        </w:tabs>
        <w:ind w:firstLine="567"/>
        <w:jc w:val="both"/>
      </w:pPr>
      <w:r w:rsidRPr="009F6B2C">
        <w:t>1</w:t>
      </w:r>
      <w:r w:rsidR="007F4B35" w:rsidRPr="009F6B2C">
        <w:t>2</w:t>
      </w:r>
      <w:r w:rsidRPr="009F6B2C">
        <w:t xml:space="preserve">. Министерство по социальной защите и труду Приднестровской Молдавской Республики осуществляет назначение пособий для детей-сирот и детей, оставшихся без попечения родителей, находящихся под опекой (попечительством) физических лиц, предусмотренных подпунктами </w:t>
      </w:r>
      <w:proofErr w:type="gramStart"/>
      <w:r w:rsidRPr="009F6B2C">
        <w:t>а)-</w:t>
      </w:r>
      <w:proofErr w:type="gramEnd"/>
      <w:r w:rsidRPr="009F6B2C">
        <w:t>ж) пункта 1</w:t>
      </w:r>
      <w:r w:rsidR="007F4B35" w:rsidRPr="009F6B2C">
        <w:t>1</w:t>
      </w:r>
      <w:r w:rsidRPr="009F6B2C">
        <w:t xml:space="preserve"> настояще</w:t>
      </w:r>
      <w:r w:rsidR="007F4B35" w:rsidRPr="009F6B2C">
        <w:t>й Инструкции</w:t>
      </w:r>
      <w:r w:rsidRPr="009F6B2C">
        <w:t xml:space="preserve"> и формирует список лиц опекунов (попечителей) для выплаты пособий</w:t>
      </w:r>
      <w:r w:rsidR="00275051" w:rsidRPr="009F6B2C">
        <w:t>.</w:t>
      </w:r>
    </w:p>
    <w:p w:rsidR="002256BB" w:rsidRPr="009F6B2C" w:rsidRDefault="002256BB" w:rsidP="002256BB">
      <w:pPr>
        <w:tabs>
          <w:tab w:val="left" w:pos="8017"/>
        </w:tabs>
        <w:ind w:firstLine="567"/>
        <w:jc w:val="both"/>
      </w:pPr>
      <w:r w:rsidRPr="009F6B2C">
        <w:t>1</w:t>
      </w:r>
      <w:r w:rsidR="007F4B35" w:rsidRPr="009F6B2C">
        <w:t>3</w:t>
      </w:r>
      <w:r w:rsidRPr="009F6B2C">
        <w:t>. Начисление Министерством по социальной защите и труду Приднестровской Молдавской Республики и выплата Государственными администрациями городов (районов) ежегодных пособий, предусмотренных подпунктами б) и в) пункта 1</w:t>
      </w:r>
      <w:r w:rsidR="007F4B35" w:rsidRPr="009F6B2C">
        <w:t>1</w:t>
      </w:r>
      <w:r w:rsidRPr="009F6B2C">
        <w:t xml:space="preserve"> настояще</w:t>
      </w:r>
      <w:r w:rsidR="003F62A8" w:rsidRPr="009F6B2C">
        <w:t>й Инструкции</w:t>
      </w:r>
      <w:r w:rsidRPr="009F6B2C">
        <w:t>, осуществляется ежемесячно.</w:t>
      </w:r>
    </w:p>
    <w:p w:rsidR="002256BB" w:rsidRPr="009F6B2C" w:rsidRDefault="002256BB" w:rsidP="002256BB">
      <w:pPr>
        <w:ind w:firstLine="567"/>
        <w:jc w:val="both"/>
      </w:pPr>
      <w:r w:rsidRPr="009F6B2C">
        <w:t>1</w:t>
      </w:r>
      <w:r w:rsidR="00BF3C81" w:rsidRPr="009F6B2C">
        <w:t>4</w:t>
      </w:r>
      <w:r w:rsidRPr="009F6B2C">
        <w:t>. Назначение пособия, предусмотренного подпунктом д) пункта 1</w:t>
      </w:r>
      <w:r w:rsidR="003F62A8" w:rsidRPr="009F6B2C">
        <w:t>1</w:t>
      </w:r>
      <w:r w:rsidRPr="009F6B2C">
        <w:t xml:space="preserve"> настояще</w:t>
      </w:r>
      <w:r w:rsidR="003F62A8" w:rsidRPr="009F6B2C">
        <w:t>й</w:t>
      </w:r>
      <w:r w:rsidRPr="009F6B2C">
        <w:t xml:space="preserve"> </w:t>
      </w:r>
      <w:r w:rsidR="003F62A8" w:rsidRPr="009F6B2C">
        <w:t>Инструкции</w:t>
      </w:r>
      <w:r w:rsidRPr="009F6B2C">
        <w:t xml:space="preserve">, осуществляется по письменному заявлению попечителя (если подопечный не достиг 18 (восемнадцатилетнего) возраста) или лица из числа детей-сирот и детей, оставшихся без попечения родителей, при предоставлении аттестата об окончании организации общего образования и номера счета </w:t>
      </w:r>
      <w:r w:rsidR="000D3D4B" w:rsidRPr="009F6B2C">
        <w:t xml:space="preserve">в банке </w:t>
      </w:r>
      <w:r w:rsidRPr="009F6B2C">
        <w:t>для перечисления</w:t>
      </w:r>
      <w:r w:rsidR="000D3D4B" w:rsidRPr="009F6B2C">
        <w:t xml:space="preserve"> пособия</w:t>
      </w:r>
      <w:r w:rsidRPr="009F6B2C">
        <w:t>.</w:t>
      </w:r>
    </w:p>
    <w:p w:rsidR="002256BB" w:rsidRPr="009F6B2C" w:rsidRDefault="002256BB" w:rsidP="002256BB">
      <w:pPr>
        <w:ind w:firstLine="567"/>
        <w:jc w:val="both"/>
      </w:pPr>
      <w:r w:rsidRPr="009F6B2C">
        <w:t>В случае назначения пособия лицу из числа детей-сирот и детей, оставшихся без попечения родителей, по его письменному заявлению, в список лиц для выплаты пособий, предусмотренный пунктом 1</w:t>
      </w:r>
      <w:r w:rsidR="003F62A8" w:rsidRPr="009F6B2C">
        <w:t>2</w:t>
      </w:r>
      <w:r w:rsidRPr="009F6B2C">
        <w:t xml:space="preserve"> настояще</w:t>
      </w:r>
      <w:r w:rsidR="003F62A8" w:rsidRPr="009F6B2C">
        <w:t>й Инструкции</w:t>
      </w:r>
      <w:r w:rsidRPr="009F6B2C">
        <w:t xml:space="preserve">, включается непосредственно получатель пособия.  </w:t>
      </w:r>
    </w:p>
    <w:p w:rsidR="002256BB" w:rsidRPr="009F6B2C" w:rsidRDefault="002256BB" w:rsidP="002256BB">
      <w:pPr>
        <w:ind w:firstLine="567"/>
        <w:jc w:val="both"/>
      </w:pPr>
      <w:r w:rsidRPr="009F6B2C">
        <w:t>1</w:t>
      </w:r>
      <w:r w:rsidR="00BF3C81" w:rsidRPr="009F6B2C">
        <w:t>5</w:t>
      </w:r>
      <w:r w:rsidRPr="009F6B2C">
        <w:t>. Назначение пособия, предусмотренного подпунктом е) пункта 1</w:t>
      </w:r>
      <w:r w:rsidR="003F62A8" w:rsidRPr="009F6B2C">
        <w:t>1 настоящей Инструкции</w:t>
      </w:r>
      <w:r w:rsidRPr="009F6B2C">
        <w:t>, осуществляется Министерством по социальной защите и труду Приднестровской Молдавской Республики выпускникам организаций профессионального образования при трудоустройстве детей-сирот и детей, оставшихся без попечения родителей, находящихся (находившихся) под попечительством физических лиц, попечителям до достижения подопечными 18 (восемнадцати) лет, и лицам из числа детей-сирот и детей, оставшихся без попечения родителей, после достижения ими 18 (восемнадцати) лет, но не более чем до 25 (двадцати пяти) лет</w:t>
      </w:r>
      <w:r w:rsidR="00F96B28" w:rsidRPr="009F6B2C">
        <w:t>, а также лицам до 27 (двадцати семи) лет в случаях, указанных в пункте 2 настоящей Инструкции,</w:t>
      </w:r>
      <w:r w:rsidRPr="009F6B2C">
        <w:t xml:space="preserve"> </w:t>
      </w:r>
      <w:r w:rsidR="00B7742A" w:rsidRPr="009F6B2C">
        <w:t xml:space="preserve">при условии осуществления трудовой деятельности не менее трех месяцев на дату обращения </w:t>
      </w:r>
      <w:r w:rsidRPr="009F6B2C">
        <w:t>на основании заявления получателя пособия при предоставлении следующих документов:</w:t>
      </w:r>
    </w:p>
    <w:p w:rsidR="002256BB" w:rsidRPr="009F6B2C" w:rsidRDefault="00980259" w:rsidP="002256BB">
      <w:pPr>
        <w:ind w:firstLine="567"/>
        <w:jc w:val="both"/>
      </w:pPr>
      <w:r w:rsidRPr="009F6B2C">
        <w:t>а</w:t>
      </w:r>
      <w:r w:rsidR="002256BB" w:rsidRPr="009F6B2C">
        <w:t>) справка с места работы о занимаемой должности;</w:t>
      </w:r>
    </w:p>
    <w:p w:rsidR="002256BB" w:rsidRPr="009F6B2C" w:rsidRDefault="00980259" w:rsidP="002256BB">
      <w:pPr>
        <w:ind w:firstLine="567"/>
        <w:jc w:val="both"/>
      </w:pPr>
      <w:r w:rsidRPr="009F6B2C">
        <w:t>б</w:t>
      </w:r>
      <w:r w:rsidR="002256BB" w:rsidRPr="009F6B2C">
        <w:t xml:space="preserve">) копия трудовой книжки, заверенная по месту работы; </w:t>
      </w:r>
    </w:p>
    <w:p w:rsidR="002F2AFD" w:rsidRPr="009F6B2C" w:rsidRDefault="00980259" w:rsidP="002256BB">
      <w:pPr>
        <w:ind w:firstLine="567"/>
        <w:jc w:val="both"/>
      </w:pPr>
      <w:r w:rsidRPr="009F6B2C">
        <w:t>в</w:t>
      </w:r>
      <w:r w:rsidR="002256BB" w:rsidRPr="009F6B2C">
        <w:t>) копия трудового договора, контракта (для военнослужащих по контракту)</w:t>
      </w:r>
      <w:r w:rsidR="002F2AFD" w:rsidRPr="009F6B2C">
        <w:t>;</w:t>
      </w:r>
    </w:p>
    <w:p w:rsidR="002256BB" w:rsidRPr="009F6B2C" w:rsidRDefault="002F2AFD" w:rsidP="002256BB">
      <w:pPr>
        <w:ind w:firstLine="567"/>
        <w:jc w:val="both"/>
      </w:pPr>
      <w:r w:rsidRPr="009F6B2C">
        <w:t>г) копия патента и сведения об оплате патента на занятие предпринимательской деятельностью (для индивидуальных предпринимателей) за период не менее трех месяцев</w:t>
      </w:r>
      <w:r w:rsidR="002256BB" w:rsidRPr="009F6B2C">
        <w:t>.</w:t>
      </w:r>
    </w:p>
    <w:p w:rsidR="002256BB" w:rsidRPr="009F6B2C" w:rsidRDefault="002256BB" w:rsidP="002256BB">
      <w:pPr>
        <w:ind w:firstLine="567"/>
        <w:jc w:val="both"/>
      </w:pPr>
      <w:r w:rsidRPr="009F6B2C">
        <w:t xml:space="preserve">Подача заявления и документов на выплату пособия осуществляется в территориальном </w:t>
      </w:r>
      <w:r w:rsidR="003F62A8" w:rsidRPr="009F6B2C">
        <w:t xml:space="preserve">отделе </w:t>
      </w:r>
      <w:r w:rsidRPr="009F6B2C">
        <w:t>орган</w:t>
      </w:r>
      <w:r w:rsidR="003F62A8" w:rsidRPr="009F6B2C">
        <w:t>а</w:t>
      </w:r>
      <w:r w:rsidRPr="009F6B2C">
        <w:t xml:space="preserve"> опеки и попечительства Министерства по социальной защите и труду Приднестровской Молдавской Республики при предоставлении паспорта или иного документа, удостоверяющего личность.</w:t>
      </w:r>
    </w:p>
    <w:p w:rsidR="002256BB" w:rsidRPr="009F6B2C" w:rsidRDefault="002256BB" w:rsidP="002256BB">
      <w:pPr>
        <w:ind w:firstLine="567"/>
        <w:jc w:val="both"/>
      </w:pPr>
    </w:p>
    <w:p w:rsidR="002256BB" w:rsidRPr="009F6B2C" w:rsidRDefault="002256BB" w:rsidP="002256BB">
      <w:pPr>
        <w:jc w:val="center"/>
        <w:rPr>
          <w:b/>
        </w:rPr>
      </w:pPr>
      <w:r w:rsidRPr="009F6B2C">
        <w:rPr>
          <w:b/>
        </w:rPr>
        <w:t xml:space="preserve">3. Порядок выплаты пособий для детей, находящихся под опекой </w:t>
      </w:r>
    </w:p>
    <w:p w:rsidR="002256BB" w:rsidRPr="009F6B2C" w:rsidRDefault="002256BB" w:rsidP="002256BB">
      <w:pPr>
        <w:jc w:val="center"/>
        <w:rPr>
          <w:b/>
        </w:rPr>
      </w:pPr>
      <w:r w:rsidRPr="009F6B2C">
        <w:rPr>
          <w:b/>
        </w:rPr>
        <w:t xml:space="preserve">(попечительством) физических лиц  </w:t>
      </w:r>
    </w:p>
    <w:p w:rsidR="002256BB" w:rsidRPr="009F6B2C" w:rsidRDefault="002256BB" w:rsidP="002256BB">
      <w:pPr>
        <w:ind w:firstLine="540"/>
        <w:jc w:val="both"/>
      </w:pPr>
    </w:p>
    <w:p w:rsidR="002256BB" w:rsidRPr="009F6B2C" w:rsidRDefault="002256BB" w:rsidP="002256BB">
      <w:pPr>
        <w:ind w:firstLine="567"/>
        <w:jc w:val="both"/>
      </w:pPr>
      <w:r w:rsidRPr="009F6B2C">
        <w:t>1</w:t>
      </w:r>
      <w:r w:rsidR="00CE3524" w:rsidRPr="009F6B2C">
        <w:t>6</w:t>
      </w:r>
      <w:r w:rsidRPr="009F6B2C">
        <w:t xml:space="preserve">. Выплата пособий для детей, находящихся под опекой (попечительством) физических лиц, предусмотренных подпунктами </w:t>
      </w:r>
      <w:proofErr w:type="gramStart"/>
      <w:r w:rsidRPr="009F6B2C">
        <w:t>а)-</w:t>
      </w:r>
      <w:proofErr w:type="gramEnd"/>
      <w:r w:rsidRPr="009F6B2C">
        <w:t>ж) пункта 1</w:t>
      </w:r>
      <w:r w:rsidR="00275051" w:rsidRPr="009F6B2C">
        <w:t>1</w:t>
      </w:r>
      <w:r w:rsidRPr="009F6B2C">
        <w:t xml:space="preserve"> настояще</w:t>
      </w:r>
      <w:r w:rsidR="00275051" w:rsidRPr="009F6B2C">
        <w:t>й Инструкции</w:t>
      </w:r>
      <w:r w:rsidRPr="009F6B2C">
        <w:t xml:space="preserve">, осуществляется </w:t>
      </w:r>
      <w:r w:rsidR="000D3D4B" w:rsidRPr="009F6B2C">
        <w:t>Г</w:t>
      </w:r>
      <w:r w:rsidRPr="009F6B2C">
        <w:t xml:space="preserve">осударственными администрациями городов и районов республики. </w:t>
      </w:r>
    </w:p>
    <w:p w:rsidR="002256BB" w:rsidRPr="009F6B2C" w:rsidRDefault="002256BB" w:rsidP="002256BB">
      <w:pPr>
        <w:ind w:firstLine="567"/>
        <w:jc w:val="both"/>
      </w:pPr>
      <w:r w:rsidRPr="009F6B2C">
        <w:t>1</w:t>
      </w:r>
      <w:r w:rsidR="00CE3524" w:rsidRPr="009F6B2C">
        <w:t>7</w:t>
      </w:r>
      <w:r w:rsidRPr="009F6B2C">
        <w:t>. Списки лиц для выплаты пособий, указанные в пункте 1</w:t>
      </w:r>
      <w:r w:rsidR="00CE3524" w:rsidRPr="009F6B2C">
        <w:t>2 настоящей Инструкции</w:t>
      </w:r>
      <w:r w:rsidRPr="009F6B2C">
        <w:t xml:space="preserve">, направляются Министерством по социальной защите и труду Приднестровской Молдавской Республики в адрес </w:t>
      </w:r>
      <w:r w:rsidR="000D3D4B" w:rsidRPr="009F6B2C">
        <w:t>Г</w:t>
      </w:r>
      <w:r w:rsidRPr="009F6B2C">
        <w:t>осударственных администраций городов и районов республики в срок до 25 числа месяца, предшествующего месяцу, за который производятся выплаты.</w:t>
      </w:r>
    </w:p>
    <w:p w:rsidR="002256BB" w:rsidRPr="009F6B2C" w:rsidRDefault="002256BB" w:rsidP="002256BB">
      <w:pPr>
        <w:pStyle w:val="a4"/>
        <w:shd w:val="clear" w:color="auto" w:fill="FFFFFF"/>
        <w:spacing w:before="0" w:beforeAutospacing="0" w:after="0" w:afterAutospacing="0"/>
        <w:ind w:firstLine="567"/>
        <w:jc w:val="both"/>
      </w:pPr>
      <w:r w:rsidRPr="009F6B2C">
        <w:lastRenderedPageBreak/>
        <w:t xml:space="preserve">Ответственность за достоверность списков лиц для выплаты пособий, направляемых в адрес </w:t>
      </w:r>
      <w:r w:rsidR="000D3D4B" w:rsidRPr="009F6B2C">
        <w:t>Г</w:t>
      </w:r>
      <w:r w:rsidRPr="009F6B2C">
        <w:t>осударственных администраций городов и районов, несет Министерство по социальной защите и труду Приднестровской Молдавской Республики.</w:t>
      </w:r>
    </w:p>
    <w:p w:rsidR="002256BB" w:rsidRPr="009F6B2C" w:rsidRDefault="002256BB" w:rsidP="002256BB">
      <w:pPr>
        <w:pStyle w:val="a4"/>
        <w:shd w:val="clear" w:color="auto" w:fill="FFFFFF"/>
        <w:spacing w:before="0" w:beforeAutospacing="0" w:after="0" w:afterAutospacing="0"/>
        <w:ind w:firstLine="567"/>
        <w:jc w:val="both"/>
      </w:pPr>
      <w:r w:rsidRPr="009F6B2C">
        <w:t>1</w:t>
      </w:r>
      <w:r w:rsidR="00CE3524" w:rsidRPr="009F6B2C">
        <w:t>8</w:t>
      </w:r>
      <w:r w:rsidRPr="009F6B2C">
        <w:t>. Государственные администрации городов и районов республики:</w:t>
      </w:r>
    </w:p>
    <w:p w:rsidR="002256BB" w:rsidRPr="009F6B2C" w:rsidRDefault="002256BB" w:rsidP="002256BB">
      <w:pPr>
        <w:pStyle w:val="a4"/>
        <w:shd w:val="clear" w:color="auto" w:fill="FFFFFF"/>
        <w:spacing w:before="0" w:beforeAutospacing="0" w:after="0" w:afterAutospacing="0"/>
        <w:ind w:firstLine="567"/>
        <w:jc w:val="both"/>
      </w:pPr>
      <w:r w:rsidRPr="009F6B2C">
        <w:rPr>
          <w:rStyle w:val="a5"/>
          <w:bCs/>
          <w:i w:val="0"/>
        </w:rPr>
        <w:t>а)</w:t>
      </w:r>
      <w:r w:rsidRPr="009F6B2C">
        <w:t> в срок до 15 числа каждого месяца производят зачисление денежных средств на счета лиц, являющихся опекунами (попечителями) детей-сирот и детей, оставшихся без попечения родителей, проживающих на территории соответствующей административно-территориальной единицы;</w:t>
      </w:r>
    </w:p>
    <w:p w:rsidR="002256BB" w:rsidRPr="009F6B2C" w:rsidRDefault="002256BB" w:rsidP="002256BB">
      <w:pPr>
        <w:pStyle w:val="a4"/>
        <w:shd w:val="clear" w:color="auto" w:fill="FFFFFF"/>
        <w:spacing w:before="0" w:beforeAutospacing="0" w:after="0" w:afterAutospacing="0"/>
        <w:ind w:firstLine="567"/>
        <w:jc w:val="both"/>
      </w:pPr>
      <w:r w:rsidRPr="009F6B2C">
        <w:rPr>
          <w:rStyle w:val="a5"/>
          <w:bCs/>
          <w:i w:val="0"/>
        </w:rPr>
        <w:t>б)</w:t>
      </w:r>
      <w:r w:rsidRPr="009F6B2C">
        <w:t> ежеквартально в срок до 20 числа месяца, следующего за отчетным кварталом, предоставляют в адрес Министерства по социальной защите и труду Приднестровской Молдавской Республики информацию о зачислении денежных средств.</w:t>
      </w:r>
    </w:p>
    <w:p w:rsidR="002256BB" w:rsidRPr="009F6B2C" w:rsidRDefault="002256BB" w:rsidP="002256BB">
      <w:pPr>
        <w:ind w:firstLine="567"/>
        <w:jc w:val="both"/>
      </w:pPr>
      <w:r w:rsidRPr="009F6B2C">
        <w:t>1</w:t>
      </w:r>
      <w:r w:rsidR="00CE3524" w:rsidRPr="009F6B2C">
        <w:t>9</w:t>
      </w:r>
      <w:r w:rsidRPr="009F6B2C">
        <w:t>. Пособия для детей, находящихся под опекой (попечительством), выплачиваются опекунам (попечителям) до достижения подопечными возраста 16 (шестнадцати) лет, на учащихся государственных или муниципальных организаций общего или профессионального образования очной (дневной) формы обучения, а также детей, посещающих центры дневного пребывания для детей-инвалидов, – до достижения ими 18 (восемнадцати) лет (включая месяц рождения) из средств соответствующего местного бюджета, за исключением наступления оснований, предусмотренных пунктом 2</w:t>
      </w:r>
      <w:r w:rsidR="00F96B28" w:rsidRPr="009F6B2C">
        <w:t>5</w:t>
      </w:r>
      <w:r w:rsidRPr="009F6B2C">
        <w:t xml:space="preserve"> настояще</w:t>
      </w:r>
      <w:r w:rsidR="001C0B67" w:rsidRPr="009F6B2C">
        <w:t>й</w:t>
      </w:r>
      <w:r w:rsidRPr="009F6B2C">
        <w:t xml:space="preserve"> </w:t>
      </w:r>
      <w:r w:rsidR="001C0B67" w:rsidRPr="009F6B2C">
        <w:t>Инструкции</w:t>
      </w:r>
      <w:r w:rsidRPr="009F6B2C">
        <w:t xml:space="preserve">, которые могут повлечь за собой прекращение выплаты этих пособий. </w:t>
      </w:r>
    </w:p>
    <w:p w:rsidR="002256BB" w:rsidRPr="009F6B2C" w:rsidRDefault="00CE3524" w:rsidP="002256BB">
      <w:pPr>
        <w:ind w:firstLine="567"/>
        <w:jc w:val="both"/>
      </w:pPr>
      <w:r w:rsidRPr="009F6B2C">
        <w:t>20</w:t>
      </w:r>
      <w:r w:rsidR="002256BB" w:rsidRPr="009F6B2C">
        <w:t>. Для подтверждения оснований выплаты пособий на подопечного учащегося в возрасте от 16 до 18 лет попечитель представля</w:t>
      </w:r>
      <w:r w:rsidRPr="009F6B2C">
        <w:t xml:space="preserve">ет </w:t>
      </w:r>
      <w:r w:rsidR="002256BB" w:rsidRPr="009F6B2C">
        <w:t xml:space="preserve">в Министерство по социальной защите и труду Приднестровской Молдавской Республики через территориальный </w:t>
      </w:r>
      <w:r w:rsidRPr="009F6B2C">
        <w:t xml:space="preserve">отдел </w:t>
      </w:r>
      <w:r w:rsidR="002256BB" w:rsidRPr="009F6B2C">
        <w:t>опеки и попечительства справку из организации образования либо из центра дневного пребывания для детей-инвалидов 2 раза в течение учебного года: с 1 по 15 сентября,</w:t>
      </w:r>
      <w:r w:rsidRPr="009F6B2C">
        <w:t xml:space="preserve"> </w:t>
      </w:r>
      <w:r w:rsidR="002256BB" w:rsidRPr="009F6B2C">
        <w:t xml:space="preserve">с 1 по 15 февраля. </w:t>
      </w:r>
    </w:p>
    <w:p w:rsidR="008746ED" w:rsidRPr="009F6B2C" w:rsidRDefault="002256BB" w:rsidP="002256BB">
      <w:pPr>
        <w:ind w:firstLine="567"/>
        <w:jc w:val="both"/>
      </w:pPr>
      <w:r w:rsidRPr="009F6B2C">
        <w:t>2</w:t>
      </w:r>
      <w:r w:rsidR="001C6984" w:rsidRPr="009F6B2C">
        <w:t>1</w:t>
      </w:r>
      <w:r w:rsidRPr="009F6B2C">
        <w:t>. В случае достижения подопечным возраста 18 (восемнадцати) лет и обучения его в организации общего образования, пособия на его содержание выплачиваются попечителю из средств местного бюджета до окончания им организации общего образования</w:t>
      </w:r>
      <w:r w:rsidR="005444B5" w:rsidRPr="009F6B2C">
        <w:t>, включая летние месяцы</w:t>
      </w:r>
      <w:r w:rsidRPr="009F6B2C">
        <w:t>.</w:t>
      </w:r>
    </w:p>
    <w:p w:rsidR="00284BC8" w:rsidRPr="009F6B2C" w:rsidRDefault="00B1379D" w:rsidP="002256BB">
      <w:pPr>
        <w:ind w:firstLine="567"/>
        <w:jc w:val="both"/>
      </w:pPr>
      <w:r w:rsidRPr="009F6B2C">
        <w:t xml:space="preserve">22. Выплата пособия, предусмотренного подпунктом д) пункта 11 настоящей Инструкции, осуществляется единовременно из средств местного бюджета </w:t>
      </w:r>
      <w:r w:rsidR="00284BC8" w:rsidRPr="009F6B2C">
        <w:t>детям-сиротам и детям, оставшимся без попечения родителей, находящимся (находившимся) под опекой физических лиц, по окончании организаций общего образования.</w:t>
      </w:r>
    </w:p>
    <w:p w:rsidR="002256BB" w:rsidRPr="009F6B2C" w:rsidRDefault="00284BC8" w:rsidP="002256BB">
      <w:pPr>
        <w:ind w:firstLine="567"/>
        <w:jc w:val="both"/>
      </w:pPr>
      <w:r w:rsidRPr="009F6B2C">
        <w:t>Выплата пособия, предусмотренного частью первой настоящего пункта осуществляется попечителям до достижения подопечными 18 (восемнадцати) лет, и лицам из числа детей-сирот и детей, оставшихся без попечения родителей, после достижения ими 18 (восемнадцати) лет, но не более чем до 25 (двадцати пяти) лет, которые включаются в список, указанный в пункте 12 настоящей Инструкции.</w:t>
      </w:r>
    </w:p>
    <w:p w:rsidR="002256BB" w:rsidRPr="009F6B2C" w:rsidRDefault="002256BB" w:rsidP="002256BB">
      <w:pPr>
        <w:ind w:firstLine="567"/>
        <w:jc w:val="both"/>
      </w:pPr>
      <w:r w:rsidRPr="009F6B2C">
        <w:t>2</w:t>
      </w:r>
      <w:r w:rsidR="00AF5233" w:rsidRPr="009F6B2C">
        <w:t>3</w:t>
      </w:r>
      <w:r w:rsidRPr="009F6B2C">
        <w:t>. Выплата пособия, предусмотренного подпунктом е) пункта 1</w:t>
      </w:r>
      <w:r w:rsidR="00CE3524" w:rsidRPr="009F6B2C">
        <w:t>1</w:t>
      </w:r>
      <w:r w:rsidRPr="009F6B2C">
        <w:t xml:space="preserve"> настояще</w:t>
      </w:r>
      <w:r w:rsidR="00CE3524" w:rsidRPr="009F6B2C">
        <w:t>й Инструкции</w:t>
      </w:r>
      <w:r w:rsidRPr="009F6B2C">
        <w:t>, осуществляется единовременно из средств местного бюджета при трудоустройстве детей-сирот и детей, оставшихся без попечения родителей, находящихся (находившихся) под опекой физических лиц, попечителям до достижения подопечными 18 (восемнадцати) лет, и лицам из числа детей-сирот и детей, оставшихся без попечения родителей, после достижения ими 18 (восемнадцати) лет, но не более чем до 25 (двадцати пяти) лет.</w:t>
      </w:r>
    </w:p>
    <w:p w:rsidR="002256BB" w:rsidRPr="009F6B2C" w:rsidRDefault="002256BB" w:rsidP="002256BB">
      <w:pPr>
        <w:ind w:firstLine="567"/>
        <w:jc w:val="both"/>
      </w:pPr>
      <w:r w:rsidRPr="009F6B2C">
        <w:t>Выплата пособия, предусмотренного частью первой настоящего пункта, осуществляется непосредственно детям-сиротам и детям, оставшимся без попечения родителей, а также лицам из их числа, которые включаются в список, указанный в пункте 1</w:t>
      </w:r>
      <w:r w:rsidR="00CE3524" w:rsidRPr="009F6B2C">
        <w:t xml:space="preserve">2 </w:t>
      </w:r>
      <w:r w:rsidRPr="009F6B2C">
        <w:t xml:space="preserve"> настояще</w:t>
      </w:r>
      <w:r w:rsidR="00CE3524" w:rsidRPr="009F6B2C">
        <w:t>й Инструкции</w:t>
      </w:r>
      <w:r w:rsidRPr="009F6B2C">
        <w:t>.</w:t>
      </w:r>
    </w:p>
    <w:p w:rsidR="002256BB" w:rsidRPr="009F6B2C" w:rsidRDefault="002256BB" w:rsidP="002256BB">
      <w:pPr>
        <w:ind w:firstLine="567"/>
        <w:jc w:val="both"/>
      </w:pPr>
      <w:r w:rsidRPr="009F6B2C">
        <w:t>2</w:t>
      </w:r>
      <w:r w:rsidR="00AF5233" w:rsidRPr="009F6B2C">
        <w:t>4</w:t>
      </w:r>
      <w:r w:rsidRPr="009F6B2C">
        <w:t xml:space="preserve">. Документы для назначения и выплаты пособий на содержание детей, находящихся под опекой (попечительством), хранятся в личных делах подопечных в территориальных </w:t>
      </w:r>
      <w:r w:rsidR="00CE3524" w:rsidRPr="009F6B2C">
        <w:t xml:space="preserve">отделах </w:t>
      </w:r>
      <w:r w:rsidRPr="009F6B2C">
        <w:t>опеки и попечительства и в выплатном деле, формирующ</w:t>
      </w:r>
      <w:r w:rsidR="008746ED" w:rsidRPr="009F6B2C">
        <w:t>е</w:t>
      </w:r>
      <w:r w:rsidRPr="009F6B2C">
        <w:t>мся Министерством по социальной защите и труду Приднестровской Молдавской Республики.</w:t>
      </w:r>
    </w:p>
    <w:p w:rsidR="002256BB" w:rsidRPr="009F6B2C" w:rsidRDefault="002256BB" w:rsidP="002256BB">
      <w:pPr>
        <w:ind w:firstLine="567"/>
        <w:jc w:val="both"/>
      </w:pPr>
      <w:r w:rsidRPr="009F6B2C">
        <w:t>Выплатное дело формируется следующими документами:</w:t>
      </w:r>
    </w:p>
    <w:p w:rsidR="002256BB" w:rsidRPr="009F6B2C" w:rsidRDefault="002256BB" w:rsidP="002256BB">
      <w:pPr>
        <w:ind w:firstLine="567"/>
        <w:jc w:val="both"/>
      </w:pPr>
      <w:r w:rsidRPr="009F6B2C">
        <w:t>а) заявление о назначении и выплате пособий (Приложение № 1 к настояще</w:t>
      </w:r>
      <w:r w:rsidR="00CE3524" w:rsidRPr="009F6B2C">
        <w:t>й Инструкции</w:t>
      </w:r>
      <w:r w:rsidRPr="009F6B2C">
        <w:t>);</w:t>
      </w:r>
    </w:p>
    <w:p w:rsidR="002256BB" w:rsidRPr="009F6B2C" w:rsidRDefault="002256BB" w:rsidP="002256BB">
      <w:pPr>
        <w:ind w:firstLine="567"/>
        <w:jc w:val="both"/>
      </w:pPr>
      <w:r w:rsidRPr="009F6B2C">
        <w:lastRenderedPageBreak/>
        <w:t>б) копия приказа о назначении выплаты пособий;</w:t>
      </w:r>
    </w:p>
    <w:p w:rsidR="002256BB" w:rsidRPr="009F6B2C" w:rsidRDefault="002256BB" w:rsidP="002256BB">
      <w:pPr>
        <w:ind w:firstLine="567"/>
        <w:jc w:val="both"/>
      </w:pPr>
      <w:r w:rsidRPr="009F6B2C">
        <w:t xml:space="preserve">в) копия паспорта опекуна (попечителя); </w:t>
      </w:r>
    </w:p>
    <w:p w:rsidR="002256BB" w:rsidRPr="009F6B2C" w:rsidRDefault="002256BB" w:rsidP="002256BB">
      <w:pPr>
        <w:ind w:firstLine="567"/>
        <w:jc w:val="both"/>
      </w:pPr>
      <w:r w:rsidRPr="009F6B2C">
        <w:t>г) копия свидетельства о рождении опекаемого (подопечного);</w:t>
      </w:r>
    </w:p>
    <w:p w:rsidR="002256BB" w:rsidRPr="009F6B2C" w:rsidRDefault="002256BB" w:rsidP="002256BB">
      <w:pPr>
        <w:ind w:firstLine="567"/>
        <w:jc w:val="both"/>
      </w:pPr>
      <w:r w:rsidRPr="009F6B2C">
        <w:t>д) справки из образовательного учреждения (для учащихся в возрасте от 16 до 18 лет);</w:t>
      </w:r>
    </w:p>
    <w:p w:rsidR="00CE3524" w:rsidRPr="009F6B2C" w:rsidRDefault="00CE3524" w:rsidP="002256BB">
      <w:pPr>
        <w:ind w:firstLine="567"/>
        <w:jc w:val="both"/>
      </w:pPr>
      <w:r w:rsidRPr="009F6B2C">
        <w:t>е) документ</w:t>
      </w:r>
      <w:r w:rsidR="008746ED" w:rsidRPr="009F6B2C">
        <w:t>,</w:t>
      </w:r>
      <w:r w:rsidRPr="009F6B2C">
        <w:t xml:space="preserve"> подтверждающий прописку (регистрацию) опекаемого (подопечного) на территории Приднестровской Молдавской Республики;</w:t>
      </w:r>
    </w:p>
    <w:p w:rsidR="002256BB" w:rsidRPr="009F6B2C" w:rsidRDefault="001C6984" w:rsidP="002256BB">
      <w:pPr>
        <w:ind w:firstLine="567"/>
        <w:jc w:val="both"/>
      </w:pPr>
      <w:r w:rsidRPr="009F6B2C">
        <w:t>ж</w:t>
      </w:r>
      <w:r w:rsidR="002256BB" w:rsidRPr="009F6B2C">
        <w:t>) лицевой счет (Приложение № 3 к настояще</w:t>
      </w:r>
      <w:r w:rsidR="00CE3524" w:rsidRPr="009F6B2C">
        <w:t>й Инструкции</w:t>
      </w:r>
      <w:r w:rsidR="002256BB" w:rsidRPr="009F6B2C">
        <w:t>).</w:t>
      </w:r>
    </w:p>
    <w:p w:rsidR="002256BB" w:rsidRPr="009F6B2C" w:rsidRDefault="002256BB" w:rsidP="002256BB">
      <w:pPr>
        <w:ind w:firstLine="567"/>
        <w:jc w:val="center"/>
      </w:pPr>
    </w:p>
    <w:p w:rsidR="002256BB" w:rsidRPr="009F6B2C" w:rsidRDefault="002256BB" w:rsidP="002256BB">
      <w:pPr>
        <w:jc w:val="center"/>
        <w:rPr>
          <w:b/>
        </w:rPr>
      </w:pPr>
      <w:r w:rsidRPr="009F6B2C">
        <w:rPr>
          <w:b/>
        </w:rPr>
        <w:t xml:space="preserve">4. Порядок прекращения выплаты пособий для детей, находящихся под опекой (попечительством) физических лиц  </w:t>
      </w:r>
    </w:p>
    <w:p w:rsidR="002256BB" w:rsidRPr="009F6B2C" w:rsidRDefault="002256BB" w:rsidP="002256BB">
      <w:pPr>
        <w:ind w:firstLine="567"/>
        <w:jc w:val="both"/>
      </w:pPr>
    </w:p>
    <w:p w:rsidR="002256BB" w:rsidRPr="009F6B2C" w:rsidRDefault="002256BB" w:rsidP="002256BB">
      <w:pPr>
        <w:ind w:firstLine="567"/>
        <w:jc w:val="both"/>
      </w:pPr>
      <w:r w:rsidRPr="009F6B2C">
        <w:t>2</w:t>
      </w:r>
      <w:r w:rsidR="00AF5233" w:rsidRPr="009F6B2C">
        <w:t>5</w:t>
      </w:r>
      <w:r w:rsidRPr="009F6B2C">
        <w:t>. Основанием для прекращения выплаты пособий для детей-сирот и детей, оставшихся без попечения родителей, находящихся под опекой (попечительством) физических лиц, являются:</w:t>
      </w:r>
    </w:p>
    <w:p w:rsidR="002256BB" w:rsidRPr="009F6B2C" w:rsidRDefault="002256BB" w:rsidP="002256BB">
      <w:pPr>
        <w:ind w:firstLine="567"/>
        <w:jc w:val="both"/>
      </w:pPr>
      <w:r w:rsidRPr="009F6B2C">
        <w:t>а) освобождение (отстранение) опекуна (попечителя) от выполнения своих обязанностей;</w:t>
      </w:r>
    </w:p>
    <w:p w:rsidR="002256BB" w:rsidRPr="009F6B2C" w:rsidRDefault="002256BB" w:rsidP="002256BB">
      <w:pPr>
        <w:ind w:firstLine="567"/>
        <w:jc w:val="both"/>
      </w:pPr>
      <w:r w:rsidRPr="009F6B2C">
        <w:t>б) устройство опекаемого (подопечного) в организацию, обеспечивающую содержание, образование и воспитание детей-сирот и детей, оставшихся без попечения родителей, на полное государственное обеспечение, в детский дом семейного типа, приемную семью или его усыновление (удочерение);</w:t>
      </w:r>
    </w:p>
    <w:p w:rsidR="002256BB" w:rsidRPr="009F6B2C" w:rsidRDefault="002256BB" w:rsidP="002256BB">
      <w:pPr>
        <w:ind w:firstLine="567"/>
        <w:jc w:val="both"/>
      </w:pPr>
      <w:r w:rsidRPr="009F6B2C">
        <w:t>в) снятие подопечного с учета в связи с выездом за пределы Приднестровской Молдавской Республики с опекуном (попечителем);</w:t>
      </w:r>
    </w:p>
    <w:p w:rsidR="002256BB" w:rsidRPr="009F6B2C" w:rsidRDefault="002256BB" w:rsidP="002256BB">
      <w:pPr>
        <w:ind w:firstLine="567"/>
        <w:jc w:val="both"/>
      </w:pPr>
      <w:r w:rsidRPr="009F6B2C">
        <w:t>г) утрата правового статуса (восстановление родителей (единственного родителя) в родительских правах; освобождение родителей (единственного родителя) из мест лишения свободы, из мест содержания под стражей; не</w:t>
      </w:r>
      <w:r w:rsidR="001C6984" w:rsidRPr="009F6B2C">
        <w:t xml:space="preserve"> </w:t>
      </w:r>
      <w:r w:rsidRPr="009F6B2C">
        <w:t>подтверждение инвалидности родителей (единственного родителя); выздоровление родителей (единственного родителя); прекращение розыска родителей (единственного родителя) органами внутренних дел, обнаружением их местонахождения</w:t>
      </w:r>
      <w:r w:rsidR="00F96B28" w:rsidRPr="009F6B2C">
        <w:t xml:space="preserve"> и иные случаи, предусмотренные законодательными актами Приднестровской Молдавской Республики</w:t>
      </w:r>
      <w:r w:rsidR="00962858" w:rsidRPr="009F6B2C">
        <w:t>)</w:t>
      </w:r>
      <w:r w:rsidRPr="009F6B2C">
        <w:t>.</w:t>
      </w:r>
    </w:p>
    <w:p w:rsidR="002256BB" w:rsidRPr="009F6B2C" w:rsidRDefault="002256BB" w:rsidP="002256BB">
      <w:pPr>
        <w:tabs>
          <w:tab w:val="left" w:pos="567"/>
        </w:tabs>
        <w:ind w:firstLine="567"/>
        <w:jc w:val="both"/>
      </w:pPr>
      <w:r w:rsidRPr="009F6B2C">
        <w:t>2</w:t>
      </w:r>
      <w:r w:rsidR="00AF5233" w:rsidRPr="009F6B2C">
        <w:t>6</w:t>
      </w:r>
      <w:r w:rsidRPr="009F6B2C">
        <w:t xml:space="preserve">. При наступлении обстоятельств, предусмотренных подпунктами </w:t>
      </w:r>
      <w:proofErr w:type="gramStart"/>
      <w:r w:rsidRPr="009F6B2C">
        <w:t>а)-</w:t>
      </w:r>
      <w:proofErr w:type="gramEnd"/>
      <w:r w:rsidRPr="009F6B2C">
        <w:t>в) пункта 2</w:t>
      </w:r>
      <w:r w:rsidR="00AF5233" w:rsidRPr="009F6B2C">
        <w:t>5</w:t>
      </w:r>
      <w:r w:rsidRPr="009F6B2C">
        <w:t xml:space="preserve"> настояще</w:t>
      </w:r>
      <w:r w:rsidR="001C6984" w:rsidRPr="009F6B2C">
        <w:t>й Инструкции</w:t>
      </w:r>
      <w:r w:rsidRPr="009F6B2C">
        <w:t>, выплата пособий прекращается одновременно с  принятием Министерством по социальной защите и труду Приднестровской Молдавской Республики соответствующего решения в отношении детей-сирот и детей, оставшихся без попечения родителей.</w:t>
      </w:r>
    </w:p>
    <w:p w:rsidR="002256BB" w:rsidRPr="009F6B2C" w:rsidRDefault="002256BB" w:rsidP="002256BB">
      <w:pPr>
        <w:tabs>
          <w:tab w:val="left" w:pos="567"/>
        </w:tabs>
        <w:ind w:firstLine="567"/>
        <w:jc w:val="both"/>
      </w:pPr>
      <w:r w:rsidRPr="009F6B2C">
        <w:t>2</w:t>
      </w:r>
      <w:r w:rsidR="00AF5233" w:rsidRPr="009F6B2C">
        <w:t>7</w:t>
      </w:r>
      <w:r w:rsidRPr="009F6B2C">
        <w:t>. В случае возникновения обстоятельств, указанных в подпункте г) пункта 2</w:t>
      </w:r>
      <w:r w:rsidR="00AF5233" w:rsidRPr="009F6B2C">
        <w:t>5</w:t>
      </w:r>
      <w:r w:rsidRPr="009F6B2C">
        <w:t xml:space="preserve"> настояще</w:t>
      </w:r>
      <w:r w:rsidR="001C6984" w:rsidRPr="009F6B2C">
        <w:t>й Инструкции</w:t>
      </w:r>
      <w:r w:rsidRPr="009F6B2C">
        <w:t xml:space="preserve">, влекущих за собой прекращение выплаты пособий на содержание подопечных, опекун (попечитель) обязан в 10-тидневный срок известить об этом Министерство по социальной защите и труду Приднестровской Молдавской Республики через территориальный орган опеки и попечительства. </w:t>
      </w:r>
    </w:p>
    <w:p w:rsidR="002256BB" w:rsidRPr="009F6B2C" w:rsidRDefault="002256BB" w:rsidP="002256BB">
      <w:pPr>
        <w:tabs>
          <w:tab w:val="left" w:pos="567"/>
        </w:tabs>
        <w:ind w:firstLine="567"/>
        <w:jc w:val="both"/>
      </w:pPr>
      <w:r w:rsidRPr="009F6B2C">
        <w:t xml:space="preserve">Прекращение выплаты денежных средств производится по решению Министерства по социальной защите и труду Приднестровской Молдавской Республики с месяца, следующего за месяцем, в котором возникли эти обстоятельства. </w:t>
      </w:r>
    </w:p>
    <w:p w:rsidR="002256BB" w:rsidRPr="009F6B2C" w:rsidRDefault="002256BB" w:rsidP="002256BB">
      <w:pPr>
        <w:tabs>
          <w:tab w:val="left" w:pos="567"/>
        </w:tabs>
        <w:ind w:firstLine="567"/>
        <w:jc w:val="both"/>
      </w:pPr>
      <w:r w:rsidRPr="009F6B2C">
        <w:t>2</w:t>
      </w:r>
      <w:r w:rsidR="00AF5233" w:rsidRPr="009F6B2C">
        <w:t>8</w:t>
      </w:r>
      <w:r w:rsidRPr="009F6B2C">
        <w:t>. Назначенные пособия, своевременно не востребованные опекуном (попечителем), выплачиваются за прошлое время, но не более чем за год, если обращение за ними последовало до достижения подопечным 16-летнего (учащимся очной (дневной) формы обучения – 18-летнего) возраста. Денежные средства, не полученные опекуном по вине органов опеки и попечительства, выплачиваются за весь прошедший период.</w:t>
      </w:r>
    </w:p>
    <w:p w:rsidR="002256BB" w:rsidRPr="009F6B2C" w:rsidRDefault="002256BB" w:rsidP="002256BB">
      <w:pPr>
        <w:tabs>
          <w:tab w:val="left" w:pos="567"/>
        </w:tabs>
        <w:ind w:firstLine="567"/>
        <w:jc w:val="both"/>
      </w:pPr>
      <w:r w:rsidRPr="009F6B2C">
        <w:t>2</w:t>
      </w:r>
      <w:r w:rsidR="00CB303D" w:rsidRPr="009F6B2C">
        <w:t>9</w:t>
      </w:r>
      <w:r w:rsidRPr="009F6B2C">
        <w:t>. Излишне выплаченные суммы пособий взыскиваются с опекуна (попечителя), если переплата произошла в результате счетной (арифметической) ошибки или в результате злоупотреблений со стороны получателя, выразившихся в предоставлении документов с заведомо неверными сведениями, а также при несвоевременном извещении об обстоятельствах, влекущих прекращение выплаты пособий.</w:t>
      </w:r>
    </w:p>
    <w:p w:rsidR="002256BB" w:rsidRPr="009F6B2C" w:rsidRDefault="002256BB" w:rsidP="002256BB">
      <w:pPr>
        <w:ind w:firstLine="567"/>
        <w:jc w:val="both"/>
      </w:pPr>
      <w:r w:rsidRPr="009F6B2C">
        <w:t xml:space="preserve">Суммы пособий, указанные в части первой настоящего пункта, возмещаются опекунами (попечителями) в добровольном порядке путем подачи заявления в Министерство </w:t>
      </w:r>
      <w:r w:rsidRPr="009F6B2C">
        <w:lastRenderedPageBreak/>
        <w:t xml:space="preserve">по социальной защите и труду Приднестровской Молдавской Республики, а в случае спора – взыскиваются в судебном порядке. </w:t>
      </w:r>
    </w:p>
    <w:p w:rsidR="002256BB" w:rsidRPr="009F6B2C" w:rsidRDefault="00CB303D" w:rsidP="002256BB">
      <w:pPr>
        <w:ind w:firstLine="567"/>
        <w:jc w:val="both"/>
      </w:pPr>
      <w:r w:rsidRPr="009F6B2C">
        <w:t>30</w:t>
      </w:r>
      <w:r w:rsidR="002256BB" w:rsidRPr="009F6B2C">
        <w:t xml:space="preserve">. При переезде опекуна (попечителя), получающего денежные средства на содержание подопечного, на новое место жительства в пределах Приднестровской Молдавской Республики, выплата этих средств по прежнему месту жительства прекращается с даты снятия опекаемого с учета соответствующего </w:t>
      </w:r>
      <w:r w:rsidR="001C6984" w:rsidRPr="009F6B2C">
        <w:t xml:space="preserve">территориального отдела </w:t>
      </w:r>
      <w:r w:rsidR="002256BB" w:rsidRPr="009F6B2C">
        <w:t xml:space="preserve">органа опеки и попечительства и возобновляется с даты подачи заявления о постановке подопечного на учет по новому месту жительства в </w:t>
      </w:r>
      <w:r w:rsidR="001C6984" w:rsidRPr="009F6B2C">
        <w:t xml:space="preserve">территориальный отдел </w:t>
      </w:r>
      <w:r w:rsidR="002256BB" w:rsidRPr="009F6B2C">
        <w:t>орган</w:t>
      </w:r>
      <w:r w:rsidR="001C6984" w:rsidRPr="009F6B2C">
        <w:t>а</w:t>
      </w:r>
      <w:r w:rsidR="002256BB" w:rsidRPr="009F6B2C">
        <w:t xml:space="preserve"> опеки и попечительства при соблюдении по новому месту жительства условий, предусмотренных пунктом </w:t>
      </w:r>
      <w:r w:rsidR="001C6984" w:rsidRPr="009F6B2C">
        <w:t>5</w:t>
      </w:r>
      <w:r w:rsidR="002256BB" w:rsidRPr="009F6B2C">
        <w:t xml:space="preserve"> настояще</w:t>
      </w:r>
      <w:r w:rsidR="001C6984" w:rsidRPr="009F6B2C">
        <w:t>й</w:t>
      </w:r>
      <w:r w:rsidR="002256BB" w:rsidRPr="009F6B2C">
        <w:t xml:space="preserve"> </w:t>
      </w:r>
      <w:r w:rsidR="001C6984" w:rsidRPr="009F6B2C">
        <w:t>Инструкции</w:t>
      </w:r>
      <w:r w:rsidR="002256BB" w:rsidRPr="009F6B2C">
        <w:t>.</w:t>
      </w:r>
    </w:p>
    <w:p w:rsidR="002256BB" w:rsidRPr="009F6B2C" w:rsidRDefault="001C6984" w:rsidP="002256BB">
      <w:pPr>
        <w:ind w:firstLine="567"/>
        <w:jc w:val="both"/>
      </w:pPr>
      <w:r w:rsidRPr="009F6B2C">
        <w:t>3</w:t>
      </w:r>
      <w:r w:rsidR="00CB303D" w:rsidRPr="009F6B2C">
        <w:t>1</w:t>
      </w:r>
      <w:r w:rsidR="002256BB" w:rsidRPr="009F6B2C">
        <w:t>. Назначение и выплата пособий приостанавливается при наступлении следующих обстоятельств:</w:t>
      </w:r>
    </w:p>
    <w:p w:rsidR="002256BB" w:rsidRPr="009F6B2C" w:rsidRDefault="002256BB" w:rsidP="002256BB">
      <w:pPr>
        <w:ind w:firstLine="567"/>
        <w:jc w:val="both"/>
      </w:pPr>
      <w:r w:rsidRPr="009F6B2C">
        <w:t xml:space="preserve">а) обнаружение выезда опекуна за пределы Приднестровской Молдавской Республики; </w:t>
      </w:r>
    </w:p>
    <w:p w:rsidR="002256BB" w:rsidRPr="009F6B2C" w:rsidRDefault="002256BB" w:rsidP="002256BB">
      <w:pPr>
        <w:ind w:firstLine="567"/>
        <w:jc w:val="both"/>
      </w:pPr>
      <w:r w:rsidRPr="009F6B2C">
        <w:t>б) выявление раздельного проживания подоп</w:t>
      </w:r>
      <w:r w:rsidR="009D4B26" w:rsidRPr="009F6B2C">
        <w:t>ечного с опекуном (попечителем)</w:t>
      </w:r>
      <w:r w:rsidRPr="009F6B2C">
        <w:t xml:space="preserve"> при отсутствии решения о разрешении раздельного проживания, за исключением нахождения подопечного на длительном лечении.</w:t>
      </w:r>
    </w:p>
    <w:p w:rsidR="002256BB" w:rsidRPr="009F6B2C" w:rsidRDefault="002256BB" w:rsidP="002256BB">
      <w:pPr>
        <w:ind w:firstLine="567"/>
        <w:jc w:val="both"/>
      </w:pPr>
      <w:r w:rsidRPr="009F6B2C">
        <w:t>3</w:t>
      </w:r>
      <w:r w:rsidR="00CB303D" w:rsidRPr="009F6B2C">
        <w:t>2</w:t>
      </w:r>
      <w:r w:rsidRPr="009F6B2C">
        <w:t xml:space="preserve">. В случае прекращения обстоятельств, указанных в пункте </w:t>
      </w:r>
      <w:r w:rsidR="001C6984" w:rsidRPr="009F6B2C">
        <w:t>3</w:t>
      </w:r>
      <w:r w:rsidR="00CB303D" w:rsidRPr="009F6B2C">
        <w:t>1</w:t>
      </w:r>
      <w:r w:rsidRPr="009F6B2C">
        <w:t xml:space="preserve"> настояще</w:t>
      </w:r>
      <w:r w:rsidR="00296F72" w:rsidRPr="009F6B2C">
        <w:t>й Инструкции</w:t>
      </w:r>
      <w:r w:rsidRPr="009F6B2C">
        <w:t xml:space="preserve">, выплата пособий возобновляется с момента их прекращения. </w:t>
      </w:r>
    </w:p>
    <w:p w:rsidR="002256BB" w:rsidRPr="009F6B2C" w:rsidRDefault="002256BB" w:rsidP="002256BB">
      <w:pPr>
        <w:ind w:firstLine="567"/>
        <w:jc w:val="both"/>
      </w:pPr>
      <w:r w:rsidRPr="009F6B2C">
        <w:t>3</w:t>
      </w:r>
      <w:r w:rsidR="00CB303D" w:rsidRPr="009F6B2C">
        <w:t>3</w:t>
      </w:r>
      <w:r w:rsidRPr="009F6B2C">
        <w:t xml:space="preserve">. При принятии Министерством по социальной защите и труду Приднестровской Молдавской Республики решения о разрешении раздельного проживания подопечного и попечителя назначение и выплата пособий осуществляется попечителю.  </w:t>
      </w:r>
    </w:p>
    <w:p w:rsidR="002256BB" w:rsidRPr="009F6B2C" w:rsidRDefault="002256BB" w:rsidP="002256BB">
      <w:pPr>
        <w:ind w:firstLine="567"/>
        <w:jc w:val="both"/>
      </w:pPr>
    </w:p>
    <w:p w:rsidR="002256BB" w:rsidRPr="009F6B2C" w:rsidRDefault="002256BB" w:rsidP="002256BB">
      <w:pPr>
        <w:jc w:val="center"/>
        <w:rPr>
          <w:b/>
        </w:rPr>
      </w:pPr>
      <w:r w:rsidRPr="009F6B2C">
        <w:rPr>
          <w:b/>
        </w:rPr>
        <w:t>5. Порядок материального обеспечения детей-сирот и детей, оставшихся без попечения родителей, находящихся в организациях, обеспечивающих содержание, образование и воспитание детей-сирот и детей, оставшихся без попечения родителей</w:t>
      </w:r>
    </w:p>
    <w:p w:rsidR="002256BB" w:rsidRPr="009F6B2C" w:rsidRDefault="002256BB" w:rsidP="002256BB">
      <w:pPr>
        <w:ind w:firstLine="567"/>
        <w:jc w:val="both"/>
      </w:pPr>
    </w:p>
    <w:p w:rsidR="002256BB" w:rsidRPr="009F6B2C" w:rsidRDefault="002256BB" w:rsidP="002256BB">
      <w:pPr>
        <w:ind w:firstLine="567"/>
        <w:jc w:val="both"/>
      </w:pPr>
      <w:r w:rsidRPr="009F6B2C">
        <w:t>3</w:t>
      </w:r>
      <w:r w:rsidR="00CB303D" w:rsidRPr="009F6B2C">
        <w:t>4</w:t>
      </w:r>
      <w:r w:rsidRPr="009F6B2C">
        <w:t xml:space="preserve">. Дети, находящиеся в организациях, обеспечивающих содержание, образование и воспитание детей-сирот и детей, оставшихся без попечения родителей, содержатся на полном государственном обеспечении при наличии у них правового статуса «сирота» или «оставшийся без попечения родителей». </w:t>
      </w:r>
    </w:p>
    <w:p w:rsidR="002256BB" w:rsidRPr="009F6B2C" w:rsidRDefault="002256BB" w:rsidP="002256BB">
      <w:pPr>
        <w:pStyle w:val="HTML"/>
        <w:shd w:val="clear" w:color="auto" w:fill="FFFFFF"/>
        <w:ind w:firstLine="567"/>
        <w:jc w:val="both"/>
        <w:rPr>
          <w:rFonts w:ascii="Times New Roman" w:hAnsi="Times New Roman" w:cs="Times New Roman"/>
          <w:sz w:val="24"/>
          <w:szCs w:val="24"/>
        </w:rPr>
      </w:pPr>
      <w:r w:rsidRPr="009F6B2C">
        <w:rPr>
          <w:rFonts w:ascii="Times New Roman" w:hAnsi="Times New Roman" w:cs="Times New Roman"/>
          <w:sz w:val="24"/>
          <w:szCs w:val="24"/>
        </w:rPr>
        <w:t>3</w:t>
      </w:r>
      <w:r w:rsidR="00CB303D" w:rsidRPr="009F6B2C">
        <w:rPr>
          <w:rFonts w:ascii="Times New Roman" w:hAnsi="Times New Roman" w:cs="Times New Roman"/>
          <w:sz w:val="24"/>
          <w:szCs w:val="24"/>
        </w:rPr>
        <w:t>5</w:t>
      </w:r>
      <w:r w:rsidRPr="009F6B2C">
        <w:rPr>
          <w:rFonts w:ascii="Times New Roman" w:hAnsi="Times New Roman" w:cs="Times New Roman"/>
          <w:sz w:val="24"/>
          <w:szCs w:val="24"/>
        </w:rPr>
        <w:t xml:space="preserve">. Финансирование расходов на содержание детей в государственных организациях, обеспечивающих содержание, образование и воспитание детей-сирот и детей, оставшихся без попечения родителей, осуществляется за счет средств республиканского бюджета, в муниципальных организациях – за счет средств местного бюджета. </w:t>
      </w:r>
    </w:p>
    <w:p w:rsidR="002256BB" w:rsidRPr="009F6B2C" w:rsidRDefault="002256BB" w:rsidP="002256BB">
      <w:pPr>
        <w:tabs>
          <w:tab w:val="left" w:pos="720"/>
          <w:tab w:val="left" w:pos="900"/>
          <w:tab w:val="left" w:pos="1080"/>
        </w:tabs>
        <w:ind w:firstLine="567"/>
        <w:jc w:val="both"/>
        <w:rPr>
          <w:shd w:val="clear" w:color="auto" w:fill="FFFFFF"/>
        </w:rPr>
      </w:pPr>
      <w:r w:rsidRPr="009F6B2C">
        <w:t>3</w:t>
      </w:r>
      <w:r w:rsidR="00CB303D" w:rsidRPr="009F6B2C">
        <w:t>6</w:t>
      </w:r>
      <w:r w:rsidRPr="009F6B2C">
        <w:t xml:space="preserve">. </w:t>
      </w:r>
      <w:r w:rsidRPr="009F6B2C">
        <w:rPr>
          <w:shd w:val="clear" w:color="auto" w:fill="FFFFFF"/>
        </w:rPr>
        <w:t xml:space="preserve">Воспитанники </w:t>
      </w:r>
      <w:r w:rsidRPr="009F6B2C">
        <w:t xml:space="preserve">организаций, обеспечивающих содержание, образование и воспитание детей-сирот и детей, оставшихся без попечения родителей, </w:t>
      </w:r>
      <w:r w:rsidRPr="009F6B2C">
        <w:rPr>
          <w:shd w:val="clear" w:color="auto" w:fill="FFFFFF"/>
        </w:rPr>
        <w:t>в период проживания и обучения в них обеспечиваются:</w:t>
      </w:r>
    </w:p>
    <w:p w:rsidR="002256BB" w:rsidRPr="009F6B2C" w:rsidRDefault="002256BB" w:rsidP="002256BB">
      <w:pPr>
        <w:tabs>
          <w:tab w:val="left" w:pos="720"/>
          <w:tab w:val="left" w:pos="900"/>
          <w:tab w:val="left" w:pos="1080"/>
        </w:tabs>
        <w:ind w:firstLine="567"/>
        <w:jc w:val="both"/>
        <w:rPr>
          <w:shd w:val="clear" w:color="auto" w:fill="FFFFFF"/>
        </w:rPr>
      </w:pPr>
      <w:r w:rsidRPr="009F6B2C">
        <w:rPr>
          <w:shd w:val="clear" w:color="auto" w:fill="FFFFFF"/>
        </w:rPr>
        <w:t xml:space="preserve">а) питанием; </w:t>
      </w:r>
    </w:p>
    <w:p w:rsidR="002256BB" w:rsidRPr="009F6B2C" w:rsidRDefault="002256BB" w:rsidP="002256BB">
      <w:pPr>
        <w:tabs>
          <w:tab w:val="left" w:pos="720"/>
          <w:tab w:val="left" w:pos="900"/>
          <w:tab w:val="left" w:pos="1080"/>
        </w:tabs>
        <w:ind w:firstLine="567"/>
        <w:jc w:val="both"/>
        <w:rPr>
          <w:rStyle w:val="apple-converted-space"/>
          <w:b/>
          <w:bCs/>
          <w:shd w:val="clear" w:color="auto" w:fill="FFFFFF"/>
        </w:rPr>
      </w:pPr>
      <w:r w:rsidRPr="009F6B2C">
        <w:rPr>
          <w:shd w:val="clear" w:color="auto" w:fill="FFFFFF"/>
        </w:rPr>
        <w:t>б) одеждой, обувью,</w:t>
      </w:r>
      <w:r w:rsidRPr="009F6B2C">
        <w:rPr>
          <w:sz w:val="28"/>
          <w:szCs w:val="28"/>
        </w:rPr>
        <w:t xml:space="preserve"> </w:t>
      </w:r>
      <w:r w:rsidRPr="009F6B2C">
        <w:rPr>
          <w:shd w:val="clear" w:color="auto" w:fill="FFFFFF"/>
        </w:rPr>
        <w:t xml:space="preserve">мягким инвентарем </w:t>
      </w:r>
      <w:r w:rsidRPr="009F6B2C">
        <w:t>из расчета:</w:t>
      </w:r>
      <w:r w:rsidRPr="009F6B2C">
        <w:rPr>
          <w:sz w:val="28"/>
          <w:szCs w:val="28"/>
        </w:rPr>
        <w:t xml:space="preserve"> </w:t>
      </w:r>
      <w:r w:rsidRPr="009F6B2C">
        <w:rPr>
          <w:shd w:val="clear" w:color="auto" w:fill="FFFFFF"/>
        </w:rPr>
        <w:t>для детей в возрасте до 6 (шести) лет – 350 (триста пятьдесят) РУ МЗП; от 6 (шести) до 16 (шестнадцати) лет – 370 (триста семьдесят) РУ МЗП; от 16 (шестнадцати) лет – 400 (четыреста) РУ МЗП в год;</w:t>
      </w:r>
      <w:r w:rsidRPr="009F6B2C">
        <w:rPr>
          <w:rStyle w:val="apple-converted-space"/>
          <w:b/>
          <w:bCs/>
          <w:shd w:val="clear" w:color="auto" w:fill="FFFFFF"/>
        </w:rPr>
        <w:t> </w:t>
      </w:r>
    </w:p>
    <w:p w:rsidR="002256BB" w:rsidRPr="009F6B2C" w:rsidRDefault="002256BB" w:rsidP="002256BB">
      <w:pPr>
        <w:tabs>
          <w:tab w:val="left" w:pos="720"/>
          <w:tab w:val="left" w:pos="900"/>
          <w:tab w:val="left" w:pos="1080"/>
        </w:tabs>
        <w:ind w:firstLine="567"/>
        <w:jc w:val="both"/>
        <w:rPr>
          <w:shd w:val="clear" w:color="auto" w:fill="FFFFFF"/>
        </w:rPr>
      </w:pPr>
      <w:r w:rsidRPr="009F6B2C">
        <w:rPr>
          <w:shd w:val="clear" w:color="auto" w:fill="FFFFFF"/>
        </w:rPr>
        <w:t>в) хозяйственными принадлежностями из расчета: для детей в возрасте до 6 (шести) лет – 100 (сто) РУ МЗП; от 6 (шести) до 16 (шестнадцати) лет – 110 (сто десять) РУ МЗП; от 16 (шестнадцати) лет – 120 (сто двадцать) РУ МЗП в год;</w:t>
      </w:r>
    </w:p>
    <w:p w:rsidR="002256BB" w:rsidRPr="009F6B2C" w:rsidRDefault="002256BB" w:rsidP="002256BB">
      <w:pPr>
        <w:tabs>
          <w:tab w:val="left" w:pos="720"/>
          <w:tab w:val="left" w:pos="900"/>
          <w:tab w:val="left" w:pos="1080"/>
        </w:tabs>
        <w:ind w:firstLine="567"/>
        <w:jc w:val="both"/>
        <w:rPr>
          <w:shd w:val="clear" w:color="auto" w:fill="FFFFFF"/>
        </w:rPr>
      </w:pPr>
      <w:r w:rsidRPr="009F6B2C">
        <w:rPr>
          <w:shd w:val="clear" w:color="auto" w:fill="FFFFFF"/>
        </w:rPr>
        <w:t>г) выплатами на карманные расходы</w:t>
      </w:r>
      <w:r w:rsidRPr="009F6B2C">
        <w:rPr>
          <w:sz w:val="28"/>
          <w:szCs w:val="28"/>
        </w:rPr>
        <w:t xml:space="preserve"> </w:t>
      </w:r>
      <w:r w:rsidRPr="009F6B2C">
        <w:rPr>
          <w:shd w:val="clear" w:color="auto" w:fill="FFFFFF"/>
        </w:rPr>
        <w:t>в размере 1 (одного) РУ МЗП в месяц.</w:t>
      </w:r>
    </w:p>
    <w:p w:rsidR="002256BB" w:rsidRPr="009F6B2C" w:rsidRDefault="002256BB" w:rsidP="002256BB">
      <w:pPr>
        <w:tabs>
          <w:tab w:val="left" w:pos="720"/>
          <w:tab w:val="left" w:pos="900"/>
          <w:tab w:val="left" w:pos="1080"/>
        </w:tabs>
        <w:ind w:firstLine="567"/>
        <w:jc w:val="both"/>
        <w:rPr>
          <w:shd w:val="clear" w:color="auto" w:fill="FFFFFF"/>
        </w:rPr>
      </w:pPr>
      <w:r w:rsidRPr="009F6B2C">
        <w:rPr>
          <w:shd w:val="clear" w:color="auto" w:fill="FFFFFF"/>
        </w:rPr>
        <w:t>Обеспечение питанием, одеждой, обувью,</w:t>
      </w:r>
      <w:r w:rsidRPr="009F6B2C">
        <w:rPr>
          <w:rStyle w:val="apple-converted-space"/>
          <w:b/>
          <w:bCs/>
          <w:shd w:val="clear" w:color="auto" w:fill="FFFFFF"/>
        </w:rPr>
        <w:t xml:space="preserve"> </w:t>
      </w:r>
      <w:r w:rsidRPr="009F6B2C">
        <w:rPr>
          <w:shd w:val="clear" w:color="auto" w:fill="FFFFFF"/>
        </w:rPr>
        <w:t xml:space="preserve">мягким инвентарем, хозяйственными принадлежностями и выплатами на карманные расходы осуществляется по нормам, установленным </w:t>
      </w:r>
      <w:r w:rsidRPr="009F6B2C">
        <w:t>Постановлени</w:t>
      </w:r>
      <w:r w:rsidR="00466CA9" w:rsidRPr="009F6B2C">
        <w:t xml:space="preserve">ями </w:t>
      </w:r>
      <w:r w:rsidRPr="009F6B2C">
        <w:t>Правительства Приднестровской Молдавской Республики</w:t>
      </w:r>
      <w:r w:rsidRPr="009F6B2C">
        <w:rPr>
          <w:shd w:val="clear" w:color="auto" w:fill="FFFFFF"/>
        </w:rPr>
        <w:t xml:space="preserve"> </w:t>
      </w:r>
      <w:r w:rsidR="00466CA9" w:rsidRPr="009F6B2C">
        <w:rPr>
          <w:shd w:val="clear" w:color="auto" w:fill="FFFFFF"/>
        </w:rPr>
        <w:t xml:space="preserve">от 26 августа 2014 года № 223 «Об организации питания в системе образования Приднестровской Молдавской Республики» и </w:t>
      </w:r>
      <w:r w:rsidRPr="009F6B2C">
        <w:rPr>
          <w:shd w:val="clear" w:color="auto" w:fill="FFFFFF"/>
        </w:rPr>
        <w:t>от 11 июля 2016 года № 175 «Об утверждении норм обеспечения одеждой, обувью, мягким инвентарем и обмундированием детей-сирот и детей, оставшихся без попечения родителей, лиц из их числа</w:t>
      </w:r>
      <w:r w:rsidRPr="009F6B2C">
        <w:t>».</w:t>
      </w:r>
    </w:p>
    <w:p w:rsidR="002256BB" w:rsidRPr="009F6B2C" w:rsidRDefault="002256BB" w:rsidP="002256BB">
      <w:pPr>
        <w:tabs>
          <w:tab w:val="left" w:pos="720"/>
          <w:tab w:val="left" w:pos="900"/>
          <w:tab w:val="left" w:pos="1080"/>
        </w:tabs>
        <w:ind w:firstLine="567"/>
        <w:jc w:val="both"/>
      </w:pPr>
      <w:r w:rsidRPr="009F6B2C">
        <w:t>3</w:t>
      </w:r>
      <w:r w:rsidR="00CB303D" w:rsidRPr="009F6B2C">
        <w:t>7</w:t>
      </w:r>
      <w:r w:rsidRPr="009F6B2C">
        <w:t xml:space="preserve">. Выпускники организаций образования, обеспечивающих содержание, образование и воспитание детей-сирот и детей, оставшихся без попечения родителей, при выпуске из этих организаций и поступлении в организации профессионального образования, обеспечиваются </w:t>
      </w:r>
      <w:r w:rsidRPr="009F6B2C">
        <w:lastRenderedPageBreak/>
        <w:t xml:space="preserve">за счет соответствующего бюджета сезонной одеждой и обувью по нормам, установленным нормативным правовым актом Правительства Приднестровской Молдавской Республики,  предусмотренном законом о республиканском бюджете на соответствующий финансовый год, а также единовременным денежным пособием по выпуску в размере </w:t>
      </w:r>
      <w:r w:rsidRPr="009F6B2C">
        <w:rPr>
          <w:shd w:val="clear" w:color="auto" w:fill="FFFFFF"/>
        </w:rPr>
        <w:t>576 (пятисот семидесяти шести) РУ МЗП</w:t>
      </w:r>
      <w:r w:rsidRPr="009F6B2C">
        <w:t>.</w:t>
      </w:r>
    </w:p>
    <w:p w:rsidR="002256BB" w:rsidRPr="009F6B2C" w:rsidRDefault="002256BB" w:rsidP="002256BB">
      <w:pPr>
        <w:tabs>
          <w:tab w:val="left" w:pos="720"/>
          <w:tab w:val="left" w:pos="900"/>
          <w:tab w:val="left" w:pos="1080"/>
        </w:tabs>
        <w:ind w:firstLine="567"/>
        <w:jc w:val="both"/>
      </w:pPr>
      <w:r w:rsidRPr="009F6B2C">
        <w:t xml:space="preserve">Стоимость комплекта сезонной одежды и обуви, указанной в части первой настоящего пункта, составляет 240 (двести сорок) РУ МЗП.   </w:t>
      </w:r>
    </w:p>
    <w:p w:rsidR="002256BB" w:rsidRPr="009F6B2C" w:rsidRDefault="002256BB" w:rsidP="002256BB">
      <w:pPr>
        <w:tabs>
          <w:tab w:val="left" w:pos="720"/>
          <w:tab w:val="left" w:pos="900"/>
          <w:tab w:val="left" w:pos="1080"/>
        </w:tabs>
        <w:ind w:firstLine="567"/>
        <w:jc w:val="both"/>
      </w:pPr>
      <w:r w:rsidRPr="009F6B2C">
        <w:t>3</w:t>
      </w:r>
      <w:r w:rsidR="00CB303D" w:rsidRPr="009F6B2C">
        <w:t>8</w:t>
      </w:r>
      <w:r w:rsidRPr="009F6B2C">
        <w:t>. Учет и оформление расходов, производимых на материальное обеспечение, осуществляется организациями, обеспечивающими содержание, образование и воспитание детей-сирот и детей, оставшихся без попечения родителей, в соответствии с нормами действующего законодательства.</w:t>
      </w:r>
    </w:p>
    <w:p w:rsidR="002256BB" w:rsidRPr="009F6B2C" w:rsidRDefault="002256BB" w:rsidP="002256BB">
      <w:pPr>
        <w:pStyle w:val="HTML"/>
        <w:shd w:val="clear" w:color="auto" w:fill="FFFFFF"/>
        <w:ind w:firstLine="567"/>
        <w:jc w:val="both"/>
        <w:rPr>
          <w:rFonts w:ascii="Times New Roman" w:hAnsi="Times New Roman" w:cs="Times New Roman"/>
          <w:sz w:val="24"/>
          <w:szCs w:val="24"/>
        </w:rPr>
      </w:pPr>
      <w:r w:rsidRPr="009F6B2C">
        <w:rPr>
          <w:rFonts w:ascii="Times New Roman" w:hAnsi="Times New Roman" w:cs="Times New Roman"/>
          <w:sz w:val="24"/>
          <w:szCs w:val="24"/>
        </w:rPr>
        <w:t>3</w:t>
      </w:r>
      <w:r w:rsidR="00CB303D" w:rsidRPr="009F6B2C">
        <w:rPr>
          <w:rFonts w:ascii="Times New Roman" w:hAnsi="Times New Roman" w:cs="Times New Roman"/>
          <w:sz w:val="24"/>
          <w:szCs w:val="24"/>
        </w:rPr>
        <w:t>9</w:t>
      </w:r>
      <w:r w:rsidRPr="009F6B2C">
        <w:rPr>
          <w:rFonts w:ascii="Times New Roman" w:hAnsi="Times New Roman" w:cs="Times New Roman"/>
          <w:sz w:val="24"/>
          <w:szCs w:val="24"/>
        </w:rPr>
        <w:t>. Планирование расходов, предусмотренных настоящей главой, осуществляется на календарный год на основании заявок организаций, обеспечивающих содержание, образование и воспитание детей-сирот и детей, оставшихся без попечения родителей, направленных: в Министерство по социальной защите и труду Приднестровской Молдавской Республики – государственными организациям</w:t>
      </w:r>
      <w:r w:rsidR="00F527F1" w:rsidRPr="009F6B2C">
        <w:rPr>
          <w:rFonts w:ascii="Times New Roman" w:hAnsi="Times New Roman" w:cs="Times New Roman"/>
          <w:sz w:val="24"/>
          <w:szCs w:val="24"/>
        </w:rPr>
        <w:t>и;</w:t>
      </w:r>
      <w:r w:rsidRPr="009F6B2C">
        <w:rPr>
          <w:rFonts w:ascii="Times New Roman" w:hAnsi="Times New Roman" w:cs="Times New Roman"/>
          <w:sz w:val="24"/>
          <w:szCs w:val="24"/>
        </w:rPr>
        <w:t xml:space="preserve"> в государственные администрации городов и районов Приднестровской Молдавской Республики – муниципальными организациями.  </w:t>
      </w:r>
    </w:p>
    <w:p w:rsidR="002256BB" w:rsidRPr="009F6B2C" w:rsidRDefault="002256BB" w:rsidP="002256BB">
      <w:pPr>
        <w:pStyle w:val="HTML"/>
        <w:shd w:val="clear" w:color="auto" w:fill="FFFFFF"/>
        <w:ind w:firstLine="567"/>
        <w:jc w:val="both"/>
        <w:rPr>
          <w:rFonts w:ascii="Times New Roman" w:hAnsi="Times New Roman" w:cs="Times New Roman"/>
          <w:sz w:val="24"/>
          <w:szCs w:val="24"/>
        </w:rPr>
      </w:pPr>
      <w:r w:rsidRPr="009F6B2C">
        <w:rPr>
          <w:rFonts w:ascii="Times New Roman" w:hAnsi="Times New Roman" w:cs="Times New Roman"/>
          <w:sz w:val="24"/>
          <w:szCs w:val="24"/>
        </w:rPr>
        <w:t xml:space="preserve">Заявки организаций являются основанием для </w:t>
      </w:r>
      <w:r w:rsidRPr="009F6B2C">
        <w:rPr>
          <w:rFonts w:ascii="Times New Roman" w:hAnsi="Times New Roman" w:cs="Times New Roman"/>
          <w:sz w:val="24"/>
          <w:szCs w:val="24"/>
          <w:shd w:val="clear" w:color="auto" w:fill="FFFFFF"/>
        </w:rPr>
        <w:t xml:space="preserve">определения потребности в денежных средствах </w:t>
      </w:r>
      <w:r w:rsidRPr="009F6B2C">
        <w:rPr>
          <w:rStyle w:val="apple-converted-space"/>
          <w:rFonts w:ascii="Times New Roman" w:hAnsi="Times New Roman" w:cs="Times New Roman"/>
          <w:sz w:val="24"/>
          <w:szCs w:val="24"/>
          <w:shd w:val="clear" w:color="auto" w:fill="FFFFFF"/>
        </w:rPr>
        <w:t xml:space="preserve">и </w:t>
      </w:r>
      <w:r w:rsidRPr="009F6B2C">
        <w:rPr>
          <w:rFonts w:ascii="Times New Roman" w:hAnsi="Times New Roman" w:cs="Times New Roman"/>
          <w:sz w:val="24"/>
          <w:szCs w:val="24"/>
        </w:rPr>
        <w:t xml:space="preserve">формирования проекта соответствующего бюджета, предоставляемого в Министерство финансов Приднестровской Молдавской Республики, в сроки, предусмотренные действующим законодательством.        </w:t>
      </w:r>
    </w:p>
    <w:p w:rsidR="002256BB" w:rsidRPr="009F6B2C" w:rsidRDefault="002256BB" w:rsidP="002256BB">
      <w:pPr>
        <w:ind w:firstLine="567"/>
        <w:jc w:val="center"/>
      </w:pPr>
    </w:p>
    <w:p w:rsidR="002256BB" w:rsidRPr="009F6B2C" w:rsidRDefault="002256BB" w:rsidP="002256BB">
      <w:pPr>
        <w:jc w:val="center"/>
        <w:rPr>
          <w:b/>
        </w:rPr>
      </w:pPr>
      <w:r w:rsidRPr="009F6B2C">
        <w:rPr>
          <w:b/>
        </w:rPr>
        <w:t>6. Порядок назначения и выплаты пособий для детей-сирот и детей, оставшихся без попечения родителей, лиц из их числа, обучающихся в организациях профессионального образования по очной (дневной) форме обучения</w:t>
      </w:r>
    </w:p>
    <w:p w:rsidR="002256BB" w:rsidRPr="009F6B2C" w:rsidRDefault="002256BB" w:rsidP="002256BB">
      <w:pPr>
        <w:ind w:firstLine="567"/>
        <w:jc w:val="center"/>
      </w:pPr>
    </w:p>
    <w:p w:rsidR="002256BB" w:rsidRPr="009F6B2C" w:rsidRDefault="00CB303D" w:rsidP="002256BB">
      <w:pPr>
        <w:ind w:firstLine="567"/>
        <w:jc w:val="both"/>
      </w:pPr>
      <w:r w:rsidRPr="009F6B2C">
        <w:t>40</w:t>
      </w:r>
      <w:r w:rsidR="002256BB" w:rsidRPr="009F6B2C">
        <w:t xml:space="preserve">. Дети-сироты и дети, оставшиеся без попечения родителей, </w:t>
      </w:r>
      <w:r w:rsidR="00F96B28" w:rsidRPr="009F6B2C">
        <w:t xml:space="preserve">лица из числа детей-сирот и детей, оставшихся без попечения родителей, </w:t>
      </w:r>
      <w:r w:rsidR="002256BB" w:rsidRPr="009F6B2C">
        <w:t xml:space="preserve">выпускники организаций, обеспечивающих содержание, образование и воспитание детей-сирот и детей, оставшихся без попечения родителей, подлежат зачислению в организации профессионального образования на полное государственное обеспечение. </w:t>
      </w:r>
    </w:p>
    <w:p w:rsidR="002256BB" w:rsidRPr="009F6B2C" w:rsidRDefault="00352333" w:rsidP="002256BB">
      <w:pPr>
        <w:ind w:firstLine="567"/>
        <w:jc w:val="both"/>
      </w:pPr>
      <w:r w:rsidRPr="009F6B2C">
        <w:t>4</w:t>
      </w:r>
      <w:r w:rsidR="00CB303D" w:rsidRPr="009F6B2C">
        <w:t>1</w:t>
      </w:r>
      <w:r w:rsidR="002256BB" w:rsidRPr="009F6B2C">
        <w:t xml:space="preserve">. </w:t>
      </w:r>
      <w:r w:rsidR="00F96B28" w:rsidRPr="009F6B2C">
        <w:t>По достижении 18-летнего возраста и прекращении в связи с этим попечительства учащиеся и студенты организаций профессионального образования из числа детей-сирот и детей, оставшихся без попечения родителей, находившиеся под попечительством, зачисляются на полное государственное обеспечение за счет средств республиканского бюджета и имеют право на льготы и выплаты согласно Закону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 до достижения ими 25-тилетнего возраста, а в случаях, указанных в пункте 2 настоящей Инструкции, – в возрасте до 27 (двадцати семи) лет при обучении в организациях образования по очной форме обучения</w:t>
      </w:r>
      <w:r w:rsidR="002256BB" w:rsidRPr="009F6B2C">
        <w:t>.</w:t>
      </w:r>
    </w:p>
    <w:p w:rsidR="002256BB" w:rsidRPr="009F6B2C" w:rsidRDefault="002256BB" w:rsidP="002256BB">
      <w:pPr>
        <w:ind w:firstLine="567"/>
        <w:jc w:val="both"/>
      </w:pPr>
      <w:r w:rsidRPr="009F6B2C">
        <w:t>4</w:t>
      </w:r>
      <w:r w:rsidR="00CB303D" w:rsidRPr="009F6B2C">
        <w:t>2</w:t>
      </w:r>
      <w:r w:rsidRPr="009F6B2C">
        <w:t>. Учащиеся и студенты, обучающиеся в организациях профессионального образования по очной (дневной) форме обучения, получившие в период обучения правовой статус сироты или оставшегося без попечения родителей, либо лица из их числа, подлежат зачислению на полное государственное обеспечение до окончания ими обучения в организации профессионального образования, но не позднее достижения ими возраста 25 (двадцати пяти) лет</w:t>
      </w:r>
      <w:r w:rsidR="00F96B28" w:rsidRPr="009F6B2C">
        <w:t>, а также лицам до 27 (двадцати семи) лет в случаях, указанных в пункте 2 настоящей Инструкции</w:t>
      </w:r>
      <w:r w:rsidRPr="009F6B2C">
        <w:t xml:space="preserve">. </w:t>
      </w:r>
    </w:p>
    <w:p w:rsidR="002256BB" w:rsidRPr="009F6B2C" w:rsidRDefault="002256BB" w:rsidP="002256BB">
      <w:pPr>
        <w:ind w:firstLine="567"/>
        <w:jc w:val="both"/>
      </w:pPr>
      <w:r w:rsidRPr="009F6B2C">
        <w:t>4</w:t>
      </w:r>
      <w:r w:rsidR="00CB303D" w:rsidRPr="009F6B2C">
        <w:t>3</w:t>
      </w:r>
      <w:r w:rsidRPr="009F6B2C">
        <w:t>. Ответственность за правильное и своевременное оформление документов для назначения</w:t>
      </w:r>
      <w:r w:rsidR="00FB1EB2" w:rsidRPr="009F6B2C">
        <w:t xml:space="preserve"> и</w:t>
      </w:r>
      <w:r w:rsidRPr="009F6B2C">
        <w:t xml:space="preserve"> выплаты пособий и назначения льгот в организации </w:t>
      </w:r>
      <w:r w:rsidR="004E38F0" w:rsidRPr="009F6B2C">
        <w:t xml:space="preserve">профессионального </w:t>
      </w:r>
      <w:r w:rsidRPr="009F6B2C">
        <w:t>образования на обучающихся из числа детей-сирот и детей, оставшихся без попечения родителей, предоставление им положенного обеспечения возлагается на руководителя организации профессионального образования.</w:t>
      </w:r>
    </w:p>
    <w:p w:rsidR="002256BB" w:rsidRPr="009F6B2C" w:rsidRDefault="002256BB" w:rsidP="002256BB">
      <w:pPr>
        <w:ind w:firstLine="567"/>
        <w:jc w:val="both"/>
      </w:pPr>
      <w:r w:rsidRPr="009F6B2C">
        <w:t>4</w:t>
      </w:r>
      <w:r w:rsidR="00CB303D" w:rsidRPr="009F6B2C">
        <w:t>4</w:t>
      </w:r>
      <w:r w:rsidRPr="009F6B2C">
        <w:t xml:space="preserve">. Руководитель организации профессионального образования на основании документов, подтверждающих правовой статус обучающегося (сирота, оставшийся без </w:t>
      </w:r>
      <w:r w:rsidRPr="009F6B2C">
        <w:lastRenderedPageBreak/>
        <w:t xml:space="preserve">попечения родителей, лицо из их числа), издает приказ о зачислении на полное государственное обеспечение обучающихся по очной (дневной) форме обучения детей-сирот, детей, оставшихся без попечения родителей, и лиц из их числа. </w:t>
      </w:r>
    </w:p>
    <w:p w:rsidR="002256BB" w:rsidRPr="009F6B2C" w:rsidRDefault="002256BB" w:rsidP="002256BB">
      <w:pPr>
        <w:ind w:firstLine="567"/>
        <w:jc w:val="both"/>
      </w:pPr>
      <w:r w:rsidRPr="009F6B2C">
        <w:t>Если достоверность предоставленных документов вызывает сомнение, руководитель организации профессионального образования вправе направить соответствующие запросы в органы и организации, которые выдали данные документы.</w:t>
      </w:r>
    </w:p>
    <w:p w:rsidR="002256BB" w:rsidRPr="009F6B2C" w:rsidRDefault="002256BB" w:rsidP="002256BB">
      <w:pPr>
        <w:ind w:firstLine="567"/>
        <w:jc w:val="both"/>
      </w:pPr>
      <w:r w:rsidRPr="009F6B2C">
        <w:t>Руководитель организации профессионального образования обязан иметь в наличии нормативные правовые документы, в соответствии с которыми производятся расходы на содержание обучающихся детей-сирот, детей, оставшихся без попечения родителей, и лиц из их числа.</w:t>
      </w:r>
    </w:p>
    <w:p w:rsidR="002256BB" w:rsidRPr="009F6B2C" w:rsidRDefault="002256BB" w:rsidP="002256BB">
      <w:pPr>
        <w:ind w:firstLine="567"/>
        <w:jc w:val="both"/>
      </w:pPr>
      <w:r w:rsidRPr="009F6B2C">
        <w:t>4</w:t>
      </w:r>
      <w:r w:rsidR="00CB303D" w:rsidRPr="009F6B2C">
        <w:t>5</w:t>
      </w:r>
      <w:r w:rsidRPr="009F6B2C">
        <w:t>. Основными документами для издания приказов являются:</w:t>
      </w:r>
    </w:p>
    <w:p w:rsidR="002256BB" w:rsidRPr="009F6B2C" w:rsidRDefault="002256BB" w:rsidP="002256BB">
      <w:pPr>
        <w:ind w:firstLine="567"/>
        <w:jc w:val="both"/>
      </w:pPr>
      <w:r w:rsidRPr="009F6B2C">
        <w:t>а) направление на учебу из организаций, обеспечивающих содержание, образование и воспитание детей-сирот и детей, оставшихся без попечения родителей, в организацию профессионального образования с указанием того, что направляемый находился на полном государственном обеспечении;</w:t>
      </w:r>
    </w:p>
    <w:p w:rsidR="002256BB" w:rsidRPr="009F6B2C" w:rsidRDefault="002256BB" w:rsidP="002256BB">
      <w:pPr>
        <w:ind w:firstLine="567"/>
        <w:jc w:val="both"/>
      </w:pPr>
      <w:r w:rsidRPr="009F6B2C">
        <w:t xml:space="preserve">б) справка органа опеки и попечительства о том, что заявитель состоит на учете в соответствующем территориальном </w:t>
      </w:r>
      <w:r w:rsidR="00064046" w:rsidRPr="009F6B2C">
        <w:t xml:space="preserve">отделе </w:t>
      </w:r>
      <w:r w:rsidRPr="009F6B2C">
        <w:t>орган</w:t>
      </w:r>
      <w:r w:rsidR="00064046" w:rsidRPr="009F6B2C">
        <w:t>а</w:t>
      </w:r>
      <w:r w:rsidRPr="009F6B2C">
        <w:t xml:space="preserve"> опеки и попечительства и находился на полном государственном обеспечении в организации, обеспечивающей содержание, образование и воспитание детей-сирот и детей, оставшихся без попечения родителей;</w:t>
      </w:r>
    </w:p>
    <w:p w:rsidR="002256BB" w:rsidRPr="009F6B2C" w:rsidRDefault="002256BB" w:rsidP="002256BB">
      <w:pPr>
        <w:ind w:firstLine="567"/>
        <w:jc w:val="both"/>
      </w:pPr>
      <w:r w:rsidRPr="009F6B2C">
        <w:t xml:space="preserve"> в) для лиц, находящихся (находившихся) под опекой (попечительством) физического лица, справка органа опеки и попечительства о том, что заявитель относится к категории детей-сирот или детей, оставшихся без попечения родителей, либо лицу из их числа и находится (находился) под опекой (попечительством) с указанием, какие выплаты производились (производятся), с предоставлением информации о выплате единовременного пособия по трудоустройству (при наличии).</w:t>
      </w:r>
    </w:p>
    <w:p w:rsidR="002256BB" w:rsidRPr="009F6B2C" w:rsidRDefault="002256BB" w:rsidP="002256BB">
      <w:pPr>
        <w:ind w:firstLine="567"/>
        <w:jc w:val="both"/>
      </w:pPr>
      <w:r w:rsidRPr="009F6B2C">
        <w:t>4</w:t>
      </w:r>
      <w:r w:rsidR="00CB303D" w:rsidRPr="009F6B2C">
        <w:t>6</w:t>
      </w:r>
      <w:r w:rsidRPr="009F6B2C">
        <w:t xml:space="preserve">. Непосредственная ответственность за своевременное оформление документов может быть возложена приказом руководителя организации профессионального образования </w:t>
      </w:r>
      <w:r w:rsidR="00FB1EB2" w:rsidRPr="009F6B2C">
        <w:t xml:space="preserve">на </w:t>
      </w:r>
      <w:r w:rsidRPr="009F6B2C">
        <w:t>специалистов организации профессионального образования.</w:t>
      </w:r>
    </w:p>
    <w:p w:rsidR="002256BB" w:rsidRPr="009F6B2C" w:rsidRDefault="002256BB" w:rsidP="002256BB">
      <w:pPr>
        <w:ind w:firstLine="567"/>
        <w:jc w:val="both"/>
      </w:pPr>
    </w:p>
    <w:p w:rsidR="002256BB" w:rsidRPr="009F6B2C" w:rsidRDefault="002256BB" w:rsidP="002256BB">
      <w:pPr>
        <w:jc w:val="center"/>
        <w:rPr>
          <w:b/>
        </w:rPr>
      </w:pPr>
      <w:r w:rsidRPr="009F6B2C">
        <w:rPr>
          <w:b/>
        </w:rPr>
        <w:t xml:space="preserve">7. Пособия и льготы </w:t>
      </w:r>
      <w:r w:rsidR="00FB1EB2" w:rsidRPr="009F6B2C">
        <w:rPr>
          <w:b/>
        </w:rPr>
        <w:t>д</w:t>
      </w:r>
      <w:r w:rsidR="004B64C8" w:rsidRPr="009F6B2C">
        <w:rPr>
          <w:b/>
        </w:rPr>
        <w:t>етям-сиротам,</w:t>
      </w:r>
      <w:r w:rsidR="00FB1EB2" w:rsidRPr="009F6B2C">
        <w:rPr>
          <w:b/>
        </w:rPr>
        <w:t xml:space="preserve"> детям, оставшимся без попечения родителей, лицам из их числа, </w:t>
      </w:r>
      <w:r w:rsidRPr="009F6B2C">
        <w:rPr>
          <w:b/>
        </w:rPr>
        <w:t>обучающимся</w:t>
      </w:r>
      <w:r w:rsidR="00FB1EB2" w:rsidRPr="009F6B2C">
        <w:rPr>
          <w:b/>
        </w:rPr>
        <w:t xml:space="preserve"> в организации </w:t>
      </w:r>
      <w:r w:rsidRPr="009F6B2C">
        <w:rPr>
          <w:b/>
        </w:rPr>
        <w:t xml:space="preserve">профессионального образования </w:t>
      </w:r>
    </w:p>
    <w:p w:rsidR="002256BB" w:rsidRPr="009F6B2C" w:rsidRDefault="002256BB" w:rsidP="002256BB">
      <w:pPr>
        <w:ind w:firstLine="567"/>
        <w:jc w:val="both"/>
      </w:pPr>
    </w:p>
    <w:p w:rsidR="002256BB" w:rsidRPr="009F6B2C" w:rsidRDefault="002256BB" w:rsidP="002256BB">
      <w:pPr>
        <w:ind w:firstLine="567"/>
        <w:jc w:val="both"/>
      </w:pPr>
      <w:r w:rsidRPr="009F6B2C">
        <w:t>4</w:t>
      </w:r>
      <w:r w:rsidR="00CB303D" w:rsidRPr="009F6B2C">
        <w:t>7</w:t>
      </w:r>
      <w:r w:rsidRPr="009F6B2C">
        <w:t>. Обучающимся по очной (дневной) форме обучения в организациях профессионального образования детям-</w:t>
      </w:r>
      <w:r w:rsidR="004B64C8" w:rsidRPr="009F6B2C">
        <w:t>сиротам,</w:t>
      </w:r>
      <w:r w:rsidRPr="009F6B2C">
        <w:t xml:space="preserve"> детям, оставшимся без попечения родителей, и лицам из их числа, зачисленным на полное государственное обеспечение, но не более чем до достижения 25 (двадцати пяти) лет</w:t>
      </w:r>
      <w:r w:rsidR="00F96B28" w:rsidRPr="009F6B2C">
        <w:t>, а также лицам до 27 (двадцати семи) лет в случаях, указанных в пункте 2 настоящей Инструкции</w:t>
      </w:r>
      <w:r w:rsidRPr="009F6B2C">
        <w:t>, выплачиваются следующие виды пособий:</w:t>
      </w:r>
    </w:p>
    <w:p w:rsidR="002256BB" w:rsidRPr="009F6B2C" w:rsidRDefault="002256BB" w:rsidP="002256BB">
      <w:pPr>
        <w:ind w:firstLine="567"/>
        <w:jc w:val="both"/>
      </w:pPr>
      <w:r w:rsidRPr="009F6B2C">
        <w:t>а) ежемесячное пособие на питание в размере 100 (ста) РУ МЗП, в летние месяцы – 120 (ста двадцати) РУ МЗП;</w:t>
      </w:r>
      <w:r w:rsidRPr="009F6B2C">
        <w:tab/>
      </w:r>
    </w:p>
    <w:p w:rsidR="002256BB" w:rsidRPr="009F6B2C" w:rsidRDefault="002256BB" w:rsidP="002256BB">
      <w:pPr>
        <w:ind w:firstLine="567"/>
        <w:jc w:val="both"/>
      </w:pPr>
      <w:r w:rsidRPr="009F6B2C">
        <w:t>б) ежегодное пособие на приобретение одежды, обуви, мягкого инвентаря, до 16 (шестнадцати) лет – 370 (триста семьдесят)  РУ МЗП; от 16 (шестнадцати) лет – 400 (четыреста) РУ МЗП;</w:t>
      </w:r>
    </w:p>
    <w:p w:rsidR="002256BB" w:rsidRPr="009F6B2C" w:rsidRDefault="002256BB" w:rsidP="002256BB">
      <w:pPr>
        <w:ind w:firstLine="567"/>
        <w:jc w:val="both"/>
      </w:pPr>
      <w:r w:rsidRPr="009F6B2C">
        <w:t>в) ежегодное пособие на хозяйственные нужды лицам в возрасте до 16 (шестнадцати) лет – 110 (сто десять) РУ МЗП; от 16 (шестнадцати) лет – 120 (сто двадцать) РУ МЗП;</w:t>
      </w:r>
    </w:p>
    <w:p w:rsidR="002256BB" w:rsidRPr="009F6B2C" w:rsidRDefault="002256BB" w:rsidP="002256BB">
      <w:pPr>
        <w:ind w:firstLine="567"/>
        <w:jc w:val="both"/>
      </w:pPr>
      <w:r w:rsidRPr="009F6B2C">
        <w:t>г) ежемесячное пособие на карманные расходы в размере 1 (одного) РУ МЗП;</w:t>
      </w:r>
    </w:p>
    <w:p w:rsidR="002256BB" w:rsidRPr="009F6B2C" w:rsidRDefault="002256BB" w:rsidP="002256BB">
      <w:pPr>
        <w:ind w:firstLine="567"/>
        <w:jc w:val="both"/>
      </w:pPr>
      <w:r w:rsidRPr="009F6B2C">
        <w:t xml:space="preserve">д) единовременное пособие по трудоустройству в размере </w:t>
      </w:r>
      <w:r w:rsidRPr="009F6B2C">
        <w:rPr>
          <w:shd w:val="clear" w:color="auto" w:fill="FFFFFF"/>
        </w:rPr>
        <w:t>1 441 (одной тысячи четырехсот сорока одного) РУ МЗП</w:t>
      </w:r>
      <w:r w:rsidRPr="009F6B2C">
        <w:t>;</w:t>
      </w:r>
    </w:p>
    <w:p w:rsidR="002256BB" w:rsidRPr="009F6B2C" w:rsidRDefault="002256BB" w:rsidP="002256BB">
      <w:pPr>
        <w:ind w:firstLine="567"/>
        <w:jc w:val="both"/>
      </w:pPr>
      <w:r w:rsidRPr="009F6B2C">
        <w:t xml:space="preserve">е) ежегодное пособие на приобретение учебной литературы и письменных принадлежностей </w:t>
      </w:r>
      <w:r w:rsidRPr="009F6B2C">
        <w:rPr>
          <w:shd w:val="clear" w:color="auto" w:fill="FFFFFF"/>
        </w:rPr>
        <w:t>в размере 144 (ста сорока четырех) РУ МЗП для обучающихся по очной (дневной) форме в организации профессионального образования</w:t>
      </w:r>
      <w:r w:rsidRPr="009F6B2C">
        <w:t>;</w:t>
      </w:r>
    </w:p>
    <w:p w:rsidR="002256BB" w:rsidRPr="009F6B2C" w:rsidRDefault="002256BB" w:rsidP="002256BB">
      <w:pPr>
        <w:ind w:firstLine="567"/>
        <w:jc w:val="both"/>
        <w:rPr>
          <w:shd w:val="clear" w:color="auto" w:fill="FFFFFF"/>
        </w:rPr>
      </w:pPr>
      <w:r w:rsidRPr="009F6B2C">
        <w:rPr>
          <w:shd w:val="clear" w:color="auto" w:fill="FFFFFF"/>
        </w:rPr>
        <w:t xml:space="preserve">ж) ежемесячное пособие на хозяйственные нужды обучающимся в государственных военных образовательных учреждениях высшего профессионального образования, курсантам 1 и 2 курсов – в размере 50 (пятьдесят) РУ МЗП. </w:t>
      </w:r>
    </w:p>
    <w:p w:rsidR="002256BB" w:rsidRPr="009F6B2C" w:rsidRDefault="002256BB" w:rsidP="002256BB">
      <w:pPr>
        <w:ind w:firstLine="567"/>
        <w:jc w:val="both"/>
      </w:pPr>
      <w:r w:rsidRPr="009F6B2C">
        <w:lastRenderedPageBreak/>
        <w:t>Выплата ежегодных пособий, предусмотренных подпунктами б) и в) части первой настоящего пункта, осуществляется ежемесячно или ежеквартально.</w:t>
      </w:r>
    </w:p>
    <w:p w:rsidR="002F2AFD" w:rsidRPr="009F6B2C" w:rsidRDefault="002F2AFD" w:rsidP="002256BB">
      <w:pPr>
        <w:ind w:firstLine="567"/>
        <w:jc w:val="both"/>
      </w:pPr>
      <w:r w:rsidRPr="009F6B2C">
        <w:t>Назначение и выплата пособия, предусмотренного подпунктом д) части первой настоящего пункта, производится на основании заявления получателя пособия при условии осуществления трудовой деятельности не менее трех месяцев на дату обращения при предоставлении в организацию профессионального образования паспорта или иного документа, удостоверяющего личность, и документов согласно перечню, установленному пунктом 15 настоящей Инструкции.</w:t>
      </w:r>
    </w:p>
    <w:p w:rsidR="002256BB" w:rsidRPr="009F6B2C" w:rsidRDefault="002256BB" w:rsidP="002256BB">
      <w:pPr>
        <w:ind w:firstLine="567"/>
        <w:jc w:val="both"/>
      </w:pPr>
      <w:r w:rsidRPr="009F6B2C">
        <w:t>Выплата пособия, предусмотренного подпунктом е) части первой настоящего пункта, осуществляется в срок до 30 (тридцати) дней с начала учебного года, в том числе для учащихся, находящихся под опекой (попечительством) физических лиц.</w:t>
      </w:r>
    </w:p>
    <w:p w:rsidR="00F96B28" w:rsidRPr="009F6B2C" w:rsidRDefault="002256BB" w:rsidP="00F96B28">
      <w:pPr>
        <w:ind w:firstLine="567"/>
        <w:jc w:val="both"/>
      </w:pPr>
      <w:r w:rsidRPr="009F6B2C">
        <w:t>4</w:t>
      </w:r>
      <w:r w:rsidR="00CB303D" w:rsidRPr="009F6B2C">
        <w:t>8</w:t>
      </w:r>
      <w:r w:rsidRPr="009F6B2C">
        <w:t xml:space="preserve">. </w:t>
      </w:r>
      <w:r w:rsidR="00F96B28" w:rsidRPr="009F6B2C">
        <w:t>Выпускники организаций профессионального образования – дети-сироты и дети, оставшиеся без попечения родителей, а также лица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за счет средств соответствующего бюджета, обеспечиваются одеждой, обувью, мягким инвентарем и оборудованием по нормам, установленным правовым актом Правительства Приднестровской Молдавской Республики. По желанию выпускников организаций образования им может быть выдана денежная компенсация, в том числе путем перечисления в качестве вклада на имя выпускника в кредитных организациях Приднестровской Молдавской Республики в размерах, определяемых законом о республиканском бюджете на соответствующий финансовый год.</w:t>
      </w:r>
    </w:p>
    <w:p w:rsidR="00F96B28" w:rsidRPr="009F6B2C" w:rsidRDefault="00F96B28" w:rsidP="00F96B28">
      <w:pPr>
        <w:ind w:firstLine="567"/>
        <w:jc w:val="both"/>
      </w:pPr>
      <w:r w:rsidRPr="009F6B2C">
        <w:t>Стоимость комплекта одежды, обуви, мягкого инвентаря и оборудования, указанного в части первой настоящего пункта, составляет 1 290 (одна тысяча двести девяносто) РУ МЗП.</w:t>
      </w:r>
    </w:p>
    <w:p w:rsidR="002256BB" w:rsidRPr="009F6B2C" w:rsidRDefault="00F96B28" w:rsidP="00F96B28">
      <w:pPr>
        <w:ind w:firstLine="567"/>
        <w:jc w:val="both"/>
      </w:pPr>
      <w:r w:rsidRPr="009F6B2C">
        <w:t>Обеспечение лиц, указанных в части первой настоящего пункта, одеждой, обувью, мягким инвентарем и оборудованием осуществляется в срок до 1 октября текущего года в следующем порядке: на основании обращений организаций профессионального образования Министерство просвещения Приднестровской Молдавской Республики направляет в Министерство финансов Приднестровской Молдавской Республики заявку о выделении финансирования в пределах утвержденных бюджетных ассигнований. После выделения денежных средств комплект одежды, обуви, мягкого инвентаря и оборудования или денежная компенсация выдается выпускникам.</w:t>
      </w:r>
    </w:p>
    <w:p w:rsidR="00691F5C" w:rsidRPr="009F6B2C" w:rsidRDefault="00691F5C" w:rsidP="002256BB">
      <w:pPr>
        <w:ind w:firstLine="567"/>
        <w:jc w:val="both"/>
      </w:pPr>
      <w:r w:rsidRPr="009F6B2C">
        <w:t>49. В случае реорганизации или ликвидации организации профессионального образования при наступлении у выпускника такой организации права на получение пособия, предусмотренного подпунктом д) пункта 47 настоящей Инструкции, и обеспечение его одеждой, обувью, мягким инвентарем и оборудованием в соответствии с пунктом 48 настоящей Инструкции, выплата пособия и обеспечение его одеждой, обувью, мягким инвентарем и оборудованием осуществляется правопреемником организации профессионального образования, а в случаях отсутствия правопреемника учредителем ликвидируемой организации.</w:t>
      </w:r>
    </w:p>
    <w:p w:rsidR="002256BB" w:rsidRPr="009F6B2C" w:rsidRDefault="00CB303D" w:rsidP="002256BB">
      <w:pPr>
        <w:ind w:firstLine="567"/>
        <w:jc w:val="both"/>
      </w:pPr>
      <w:r w:rsidRPr="009F6B2C">
        <w:t>50</w:t>
      </w:r>
      <w:r w:rsidR="002256BB" w:rsidRPr="009F6B2C">
        <w:t>. Дети-сироты и дети, оставшиеся без попечения родителей, лица из их числа, зачисленные на учебу в организацию профессионального образования, обеспечиваются:</w:t>
      </w:r>
    </w:p>
    <w:p w:rsidR="002256BB" w:rsidRPr="009F6B2C" w:rsidRDefault="002256BB" w:rsidP="002256BB">
      <w:pPr>
        <w:ind w:firstLine="567"/>
        <w:jc w:val="both"/>
      </w:pPr>
      <w:r w:rsidRPr="009F6B2C">
        <w:t>а) бесплатным проживанием в общежитии;</w:t>
      </w:r>
    </w:p>
    <w:p w:rsidR="002256BB" w:rsidRPr="009F6B2C" w:rsidRDefault="002256BB" w:rsidP="002256BB">
      <w:pPr>
        <w:ind w:firstLine="567"/>
        <w:jc w:val="both"/>
      </w:pPr>
      <w:r w:rsidRPr="009F6B2C">
        <w:t>б) одноразовым горячим питанием в течение учебного года;</w:t>
      </w:r>
    </w:p>
    <w:p w:rsidR="002256BB" w:rsidRPr="009F6B2C" w:rsidRDefault="002256BB" w:rsidP="002256BB">
      <w:pPr>
        <w:ind w:firstLine="567"/>
        <w:jc w:val="both"/>
      </w:pPr>
      <w:r w:rsidRPr="009F6B2C">
        <w:t>в) бесплатным медицинским обслуживанием (либо возмещением его полной стоимости).</w:t>
      </w:r>
    </w:p>
    <w:p w:rsidR="00C20306" w:rsidRPr="009F6B2C" w:rsidRDefault="00C20306" w:rsidP="00C20306">
      <w:pPr>
        <w:ind w:firstLine="567"/>
        <w:jc w:val="both"/>
      </w:pPr>
      <w:r w:rsidRPr="009F6B2C">
        <w:t>г) бесплатными путевками в оздоровительные, спортивно-оздоровительные лагеря, лагеря (базы) труда и отдыха, в санаторно-курортные учреждения как на территории Приднестровской Молдавской Республики, так и за ее пределами, бесплатным проездом к месту отдыха (лечения) и обратно за счет средств, включенных в республиканский бюджет на соответствующий финансовый год (при наличии медицинских показаний).</w:t>
      </w:r>
    </w:p>
    <w:p w:rsidR="002256BB" w:rsidRPr="009F6B2C" w:rsidRDefault="002256BB" w:rsidP="002256BB">
      <w:pPr>
        <w:ind w:firstLine="567"/>
        <w:jc w:val="both"/>
      </w:pPr>
      <w:r w:rsidRPr="009F6B2C">
        <w:t xml:space="preserve">Иногородним детям-сиротам и детям, оставшимся без попечения родителей, </w:t>
      </w:r>
      <w:r w:rsidR="000A632D" w:rsidRPr="009F6B2C">
        <w:t xml:space="preserve">лицам из их числа, </w:t>
      </w:r>
      <w:r w:rsidRPr="009F6B2C">
        <w:t xml:space="preserve">прибывшим по направлению </w:t>
      </w:r>
      <w:r w:rsidR="000A632D" w:rsidRPr="009F6B2C">
        <w:t xml:space="preserve">организаций образования, обеспечивающих содержание, образование и воспитание детей-сирот и детей, оставшихся без попечения родителей </w:t>
      </w:r>
      <w:r w:rsidRPr="009F6B2C">
        <w:t xml:space="preserve">в организацию профессионального образования для сдачи вступительных экзаменов, с момента подачи документов и до зачисления в учебное заведение </w:t>
      </w:r>
      <w:r w:rsidRPr="009F6B2C">
        <w:lastRenderedPageBreak/>
        <w:t>предоставляется проживание в общежитии и бесплатное питание за счет средств направляемо</w:t>
      </w:r>
      <w:r w:rsidR="000A632D" w:rsidRPr="009F6B2C">
        <w:t>й организации</w:t>
      </w:r>
      <w:r w:rsidRPr="009F6B2C">
        <w:t xml:space="preserve">. </w:t>
      </w:r>
    </w:p>
    <w:p w:rsidR="002256BB" w:rsidRPr="009F6B2C" w:rsidRDefault="002256BB" w:rsidP="002256BB">
      <w:pPr>
        <w:ind w:firstLine="567"/>
        <w:jc w:val="both"/>
      </w:pPr>
      <w:r w:rsidRPr="009F6B2C">
        <w:t>Не</w:t>
      </w:r>
      <w:r w:rsidR="000A632D" w:rsidRPr="009F6B2C">
        <w:t xml:space="preserve"> </w:t>
      </w:r>
      <w:r w:rsidRPr="009F6B2C">
        <w:t xml:space="preserve">зачисленные на учебу лица лишаются права на общежитие, питание и отправляются обратно в </w:t>
      </w:r>
      <w:r w:rsidR="000A632D" w:rsidRPr="009F6B2C">
        <w:t>организаци</w:t>
      </w:r>
      <w:r w:rsidR="00D84A92" w:rsidRPr="009F6B2C">
        <w:t>и</w:t>
      </w:r>
      <w:r w:rsidR="000A632D" w:rsidRPr="009F6B2C">
        <w:t xml:space="preserve"> образования, обеспечивающи</w:t>
      </w:r>
      <w:r w:rsidR="00D84A92" w:rsidRPr="009F6B2C">
        <w:t>е</w:t>
      </w:r>
      <w:r w:rsidR="000A632D" w:rsidRPr="009F6B2C">
        <w:t xml:space="preserve"> содержание, образование и воспитание детей-сирот и детей, оставшихся без попечения родителей</w:t>
      </w:r>
      <w:r w:rsidR="00D84A92" w:rsidRPr="009F6B2C">
        <w:t>,</w:t>
      </w:r>
      <w:r w:rsidRPr="009F6B2C">
        <w:t xml:space="preserve"> согласно решению приемной комиссии с указанием даты.</w:t>
      </w:r>
    </w:p>
    <w:p w:rsidR="002256BB" w:rsidRPr="009F6B2C" w:rsidRDefault="002256BB" w:rsidP="002256BB">
      <w:pPr>
        <w:ind w:firstLine="567"/>
        <w:jc w:val="both"/>
      </w:pPr>
      <w:r w:rsidRPr="009F6B2C">
        <w:t>При отсутствии горячего питания в организации профессионального образования студентам и учащимся выдаются денежные средства на питание в размерах, определенных Государственными минимальными стандартами в области образования, утвержденными Правительством Приднестровской Молдавской Республики.</w:t>
      </w:r>
    </w:p>
    <w:p w:rsidR="002256BB" w:rsidRPr="009F6B2C" w:rsidRDefault="000A632D" w:rsidP="002256BB">
      <w:pPr>
        <w:ind w:firstLine="567"/>
        <w:jc w:val="both"/>
      </w:pPr>
      <w:r w:rsidRPr="009F6B2C">
        <w:t>5</w:t>
      </w:r>
      <w:r w:rsidR="00CB303D" w:rsidRPr="009F6B2C">
        <w:t>1</w:t>
      </w:r>
      <w:r w:rsidR="002256BB" w:rsidRPr="009F6B2C">
        <w:t xml:space="preserve">. Зачисленным на учебу в организацию профессионального образования детям-сиротам и детям, оставшимся без попечения родителей, лицам из их числа выплачивается стипендия в размере </w:t>
      </w:r>
      <w:r w:rsidR="002256BB" w:rsidRPr="009F6B2C">
        <w:rPr>
          <w:shd w:val="clear" w:color="auto" w:fill="FFFFFF"/>
        </w:rPr>
        <w:t>23 (двадцати трех) РУ МЗП</w:t>
      </w:r>
      <w:r w:rsidR="002256BB" w:rsidRPr="009F6B2C">
        <w:t>.</w:t>
      </w:r>
    </w:p>
    <w:p w:rsidR="002256BB" w:rsidRPr="009F6B2C" w:rsidRDefault="002256BB" w:rsidP="002256BB">
      <w:pPr>
        <w:ind w:firstLine="567"/>
        <w:jc w:val="both"/>
      </w:pPr>
      <w:r w:rsidRPr="009F6B2C">
        <w:t>5</w:t>
      </w:r>
      <w:r w:rsidR="00CB303D" w:rsidRPr="009F6B2C">
        <w:t>2</w:t>
      </w:r>
      <w:r w:rsidRPr="009F6B2C">
        <w:rPr>
          <w:sz w:val="28"/>
          <w:szCs w:val="28"/>
        </w:rPr>
        <w:t xml:space="preserve">. </w:t>
      </w:r>
      <w:r w:rsidRPr="009F6B2C">
        <w:t>Детям-сиротам и детям, оставшимся без попечения родителей, лицам из их числа, зачисленным на учебу в организацию профессионального образования, предоставляется:</w:t>
      </w:r>
    </w:p>
    <w:p w:rsidR="002256BB" w:rsidRPr="009F6B2C" w:rsidRDefault="002256BB" w:rsidP="002256BB">
      <w:pPr>
        <w:ind w:firstLine="567"/>
        <w:jc w:val="both"/>
      </w:pPr>
      <w:r w:rsidRPr="009F6B2C">
        <w:t xml:space="preserve"> а) бесплатный проезд на городском, пригородном, в сельской местности – на внутрирайонном транспорте (кроме такси), а также бесплатный проезд в период каникул к месту жительства и обратно к месту учебы по территории Приднестровской Молдавской Республики;</w:t>
      </w:r>
    </w:p>
    <w:p w:rsidR="002256BB" w:rsidRPr="009F6B2C" w:rsidRDefault="002256BB" w:rsidP="002256BB">
      <w:pPr>
        <w:ind w:firstLine="567"/>
        <w:jc w:val="both"/>
      </w:pPr>
      <w:r w:rsidRPr="009F6B2C">
        <w:t>б) бесплатное посещение организаций дополнительного образования и культуры.</w:t>
      </w:r>
    </w:p>
    <w:p w:rsidR="002256BB" w:rsidRPr="009F6B2C" w:rsidRDefault="002256BB" w:rsidP="002256BB">
      <w:pPr>
        <w:ind w:firstLine="567"/>
        <w:jc w:val="both"/>
      </w:pPr>
      <w:r w:rsidRPr="009F6B2C">
        <w:t xml:space="preserve">Льготы, установленные настоящим пунктом, предоставляются путем выдачи единого билета для детей-сирот и детей, оставшихся без попечения родителей, лиц из их числа. Билет является документом строгой отчетности, выдается под роспись в специальном журнале и обязательно возвращается владельцем по окончании организации профессионального образования, о чем производится запись в журнале. Возвращаемые билеты списываются по акту. Обеспечение </w:t>
      </w:r>
      <w:r w:rsidR="00D84A92" w:rsidRPr="009F6B2C">
        <w:t xml:space="preserve">бланками единых </w:t>
      </w:r>
      <w:r w:rsidRPr="009F6B2C">
        <w:t>билет</w:t>
      </w:r>
      <w:r w:rsidR="00D84A92" w:rsidRPr="009F6B2C">
        <w:t>ов</w:t>
      </w:r>
      <w:r w:rsidRPr="009F6B2C">
        <w:t xml:space="preserve"> производится Министерством по социальной защите и труду  Приднестровской Молдавской Республики при наличии заявки организации профессионального образования и доверенности на получение. </w:t>
      </w:r>
    </w:p>
    <w:p w:rsidR="002256BB" w:rsidRPr="009F6B2C" w:rsidRDefault="002256BB" w:rsidP="002256BB">
      <w:pPr>
        <w:ind w:firstLine="567"/>
        <w:jc w:val="both"/>
      </w:pPr>
      <w:r w:rsidRPr="009F6B2C">
        <w:t>5</w:t>
      </w:r>
      <w:r w:rsidR="00CB303D" w:rsidRPr="009F6B2C">
        <w:t>3</w:t>
      </w:r>
      <w:r w:rsidRPr="009F6B2C">
        <w:t>. При предоставлении обучающимся детям-сиротам и детям, оставшимся без попечения родителей, а также лицам из их числа академического отпуска по медицинским показаниям (в том числе по беременности и родам) на весь период академического отпуска, а также в случаях вступления в брак – на весь период стационарного обучения в организациях образования, но не позднее достижения возраста 25 (двадцати пяти) лет, за ними сохраняется полное государственное обеспечение, выплачивается стипендия.</w:t>
      </w:r>
    </w:p>
    <w:p w:rsidR="002256BB" w:rsidRPr="009F6B2C" w:rsidRDefault="002256BB" w:rsidP="002256BB">
      <w:pPr>
        <w:ind w:firstLine="567"/>
        <w:jc w:val="both"/>
      </w:pPr>
      <w:r w:rsidRPr="009F6B2C">
        <w:t>5</w:t>
      </w:r>
      <w:r w:rsidR="00CB303D" w:rsidRPr="009F6B2C">
        <w:t>4</w:t>
      </w:r>
      <w:r w:rsidRPr="009F6B2C">
        <w:t xml:space="preserve">. Студенты (учащиеся) могут проводить каникулы в </w:t>
      </w:r>
      <w:r w:rsidR="007B3B6E" w:rsidRPr="009F6B2C">
        <w:t>организаци</w:t>
      </w:r>
      <w:r w:rsidR="001C0B67" w:rsidRPr="009F6B2C">
        <w:t xml:space="preserve">ях </w:t>
      </w:r>
      <w:r w:rsidR="007B3B6E" w:rsidRPr="009F6B2C">
        <w:t>образования, обеспечивающих содержание, образование и воспитание детей-сирот и детей, оставшихся без попечения родителей</w:t>
      </w:r>
      <w:r w:rsidRPr="009F6B2C">
        <w:t>, или семьях, где они воспитывались.</w:t>
      </w:r>
    </w:p>
    <w:p w:rsidR="002256BB" w:rsidRPr="009F6B2C" w:rsidRDefault="00691F5C" w:rsidP="00691F5C">
      <w:pPr>
        <w:ind w:firstLine="567"/>
        <w:jc w:val="both"/>
      </w:pPr>
      <w:r w:rsidRPr="009F6B2C">
        <w:t>55. Планирование расходов, предусмотренных настоящей главой, осуществляется на календарный год на основании заявок, направляемых подведомственными организациями в министерства (ведомства), которые являются главными распорядителями кредитов подведомственных организаций, для формирования и включения расходов в проект республиканского бюджета, предоставляемого в Министерство финансов Приднестровской Молдавской Республики в сроки, предусмотренные действующим законодательством.</w:t>
      </w:r>
    </w:p>
    <w:p w:rsidR="002256BB" w:rsidRPr="009F6B2C" w:rsidRDefault="002256BB" w:rsidP="002256BB">
      <w:pPr>
        <w:ind w:firstLine="142"/>
        <w:jc w:val="right"/>
      </w:pPr>
      <w:r w:rsidRPr="009F6B2C">
        <w:br w:type="page"/>
      </w:r>
      <w:r w:rsidRPr="009F6B2C">
        <w:lastRenderedPageBreak/>
        <w:t>Приложение № 1</w:t>
      </w:r>
    </w:p>
    <w:p w:rsidR="002256BB" w:rsidRPr="009F6B2C" w:rsidRDefault="002256BB" w:rsidP="002256BB">
      <w:pPr>
        <w:ind w:firstLine="142"/>
        <w:jc w:val="right"/>
      </w:pPr>
      <w:r w:rsidRPr="009F6B2C">
        <w:t xml:space="preserve">к </w:t>
      </w:r>
      <w:r w:rsidR="001D0BE5" w:rsidRPr="009F6B2C">
        <w:t xml:space="preserve">Инструкции </w:t>
      </w:r>
      <w:r w:rsidRPr="009F6B2C">
        <w:t xml:space="preserve">о порядке назначения и выплаты </w:t>
      </w:r>
    </w:p>
    <w:p w:rsidR="002256BB" w:rsidRPr="009F6B2C" w:rsidRDefault="002256BB" w:rsidP="002256BB">
      <w:pPr>
        <w:ind w:firstLine="142"/>
        <w:jc w:val="right"/>
      </w:pPr>
      <w:r w:rsidRPr="009F6B2C">
        <w:t xml:space="preserve">пособий и материального обеспечения </w:t>
      </w:r>
    </w:p>
    <w:p w:rsidR="002256BB" w:rsidRPr="009F6B2C" w:rsidRDefault="002256BB" w:rsidP="002256BB">
      <w:pPr>
        <w:ind w:firstLine="142"/>
        <w:jc w:val="right"/>
      </w:pPr>
      <w:r w:rsidRPr="009F6B2C">
        <w:t xml:space="preserve">детей-сирот и детей, оставшихся без </w:t>
      </w:r>
    </w:p>
    <w:p w:rsidR="002256BB" w:rsidRPr="009F6B2C" w:rsidRDefault="002256BB" w:rsidP="002256BB">
      <w:pPr>
        <w:ind w:firstLine="142"/>
        <w:jc w:val="right"/>
      </w:pPr>
      <w:r w:rsidRPr="009F6B2C">
        <w:t>попечения родителей, лиц из их числа</w:t>
      </w:r>
    </w:p>
    <w:p w:rsidR="002256BB" w:rsidRPr="009F6B2C" w:rsidRDefault="002256BB" w:rsidP="002256BB">
      <w:pPr>
        <w:ind w:firstLine="540"/>
        <w:jc w:val="both"/>
      </w:pPr>
    </w:p>
    <w:p w:rsidR="002256BB" w:rsidRPr="009F6B2C" w:rsidRDefault="002256BB" w:rsidP="002256BB">
      <w:pPr>
        <w:ind w:firstLine="540"/>
        <w:jc w:val="right"/>
      </w:pPr>
      <w:r w:rsidRPr="009F6B2C">
        <w:t xml:space="preserve"> </w:t>
      </w:r>
    </w:p>
    <w:p w:rsidR="002256BB" w:rsidRPr="009F6B2C" w:rsidRDefault="002256BB" w:rsidP="002256BB">
      <w:pPr>
        <w:ind w:left="3969"/>
      </w:pPr>
      <w:r w:rsidRPr="009F6B2C">
        <w:t>Министру по социальной защите и  труду ПМР</w:t>
      </w:r>
    </w:p>
    <w:p w:rsidR="002256BB" w:rsidRPr="009F6B2C" w:rsidRDefault="002256BB" w:rsidP="002256BB">
      <w:pPr>
        <w:tabs>
          <w:tab w:val="left" w:pos="5715"/>
        </w:tabs>
        <w:spacing w:line="276" w:lineRule="auto"/>
        <w:ind w:left="3969"/>
      </w:pPr>
      <w:r w:rsidRPr="009F6B2C">
        <w:t>____________________________________________</w:t>
      </w:r>
    </w:p>
    <w:p w:rsidR="002256BB" w:rsidRPr="009F6B2C" w:rsidRDefault="002256BB" w:rsidP="002256BB">
      <w:pPr>
        <w:tabs>
          <w:tab w:val="left" w:pos="5715"/>
        </w:tabs>
        <w:spacing w:line="276" w:lineRule="auto"/>
        <w:ind w:left="3969"/>
      </w:pPr>
      <w:r w:rsidRPr="009F6B2C">
        <w:t>от опекуна</w:t>
      </w:r>
      <w:r w:rsidR="001D0BE5" w:rsidRPr="009F6B2C">
        <w:t>(попечителя)</w:t>
      </w:r>
      <w:r w:rsidRPr="009F6B2C">
        <w:t>________________________</w:t>
      </w:r>
    </w:p>
    <w:p w:rsidR="002256BB" w:rsidRPr="009F6B2C" w:rsidRDefault="002256BB" w:rsidP="002256BB">
      <w:pPr>
        <w:tabs>
          <w:tab w:val="left" w:pos="5715"/>
        </w:tabs>
        <w:spacing w:line="276" w:lineRule="auto"/>
        <w:ind w:left="3969"/>
      </w:pPr>
      <w:r w:rsidRPr="009F6B2C">
        <w:t>____________________________________________</w:t>
      </w:r>
    </w:p>
    <w:p w:rsidR="002256BB" w:rsidRPr="009F6B2C" w:rsidRDefault="002256BB" w:rsidP="002256BB">
      <w:pPr>
        <w:tabs>
          <w:tab w:val="left" w:pos="5715"/>
        </w:tabs>
        <w:spacing w:line="276" w:lineRule="auto"/>
        <w:ind w:left="3969"/>
      </w:pPr>
      <w:r w:rsidRPr="009F6B2C">
        <w:t>проживающей(</w:t>
      </w:r>
      <w:proofErr w:type="spellStart"/>
      <w:r w:rsidRPr="009F6B2C">
        <w:t>го</w:t>
      </w:r>
      <w:proofErr w:type="spellEnd"/>
      <w:r w:rsidRPr="009F6B2C">
        <w:t xml:space="preserve">) по </w:t>
      </w:r>
      <w:proofErr w:type="gramStart"/>
      <w:r w:rsidRPr="009F6B2C">
        <w:t>адресу:_</w:t>
      </w:r>
      <w:proofErr w:type="gramEnd"/>
      <w:r w:rsidRPr="009F6B2C">
        <w:t>___________________</w:t>
      </w:r>
    </w:p>
    <w:p w:rsidR="002256BB" w:rsidRPr="009F6B2C" w:rsidRDefault="002256BB" w:rsidP="002256BB">
      <w:pPr>
        <w:tabs>
          <w:tab w:val="left" w:pos="5715"/>
        </w:tabs>
        <w:spacing w:line="276" w:lineRule="auto"/>
        <w:ind w:left="3969"/>
      </w:pPr>
      <w:r w:rsidRPr="009F6B2C">
        <w:t>____________________________________________</w:t>
      </w:r>
    </w:p>
    <w:p w:rsidR="002256BB" w:rsidRPr="009F6B2C" w:rsidRDefault="002256BB" w:rsidP="002256BB">
      <w:pPr>
        <w:tabs>
          <w:tab w:val="left" w:pos="5715"/>
        </w:tabs>
        <w:spacing w:line="276" w:lineRule="auto"/>
        <w:ind w:left="3969"/>
      </w:pPr>
      <w:r w:rsidRPr="009F6B2C">
        <w:t>____________________________________________</w:t>
      </w:r>
    </w:p>
    <w:p w:rsidR="002256BB" w:rsidRPr="009F6B2C" w:rsidRDefault="002256BB" w:rsidP="002256BB">
      <w:pPr>
        <w:tabs>
          <w:tab w:val="left" w:pos="5715"/>
        </w:tabs>
        <w:spacing w:line="276" w:lineRule="auto"/>
        <w:ind w:left="3969"/>
      </w:pPr>
      <w:r w:rsidRPr="009F6B2C">
        <w:t>паспорт серия _______  № __________________</w:t>
      </w:r>
    </w:p>
    <w:p w:rsidR="002256BB" w:rsidRPr="009F6B2C" w:rsidRDefault="002256BB" w:rsidP="002256BB">
      <w:pPr>
        <w:tabs>
          <w:tab w:val="left" w:pos="5715"/>
        </w:tabs>
        <w:spacing w:line="276" w:lineRule="auto"/>
        <w:ind w:left="3969"/>
      </w:pPr>
      <w:r w:rsidRPr="009F6B2C">
        <w:t>кем выдан ___________________________________ дата выдачи «____» _______________   ______г.</w:t>
      </w:r>
    </w:p>
    <w:p w:rsidR="002256BB" w:rsidRPr="009F6B2C" w:rsidRDefault="002256BB" w:rsidP="002256BB">
      <w:pPr>
        <w:ind w:left="3969"/>
        <w:rPr>
          <w:sz w:val="20"/>
          <w:szCs w:val="20"/>
        </w:rPr>
      </w:pPr>
      <w:r w:rsidRPr="009F6B2C">
        <w:t>№ телефона ________________</w:t>
      </w:r>
    </w:p>
    <w:p w:rsidR="002256BB" w:rsidRPr="009F6B2C" w:rsidRDefault="002256BB" w:rsidP="002256BB">
      <w:pPr>
        <w:ind w:firstLine="540"/>
        <w:jc w:val="right"/>
        <w:rPr>
          <w:sz w:val="20"/>
          <w:szCs w:val="20"/>
        </w:rPr>
      </w:pPr>
    </w:p>
    <w:p w:rsidR="002256BB" w:rsidRPr="009F6B2C" w:rsidRDefault="002256BB" w:rsidP="002256BB">
      <w:pPr>
        <w:ind w:firstLine="540"/>
        <w:jc w:val="right"/>
        <w:rPr>
          <w:sz w:val="20"/>
          <w:szCs w:val="20"/>
        </w:rPr>
      </w:pPr>
    </w:p>
    <w:p w:rsidR="002256BB" w:rsidRPr="009F6B2C" w:rsidRDefault="002256BB" w:rsidP="002256BB">
      <w:pPr>
        <w:ind w:firstLine="540"/>
        <w:jc w:val="right"/>
        <w:rPr>
          <w:sz w:val="20"/>
          <w:szCs w:val="20"/>
        </w:rPr>
      </w:pPr>
    </w:p>
    <w:p w:rsidR="002256BB" w:rsidRPr="009F6B2C" w:rsidRDefault="002256BB" w:rsidP="002256BB">
      <w:pPr>
        <w:ind w:firstLine="540"/>
        <w:jc w:val="center"/>
        <w:rPr>
          <w:sz w:val="20"/>
          <w:szCs w:val="20"/>
        </w:rPr>
      </w:pPr>
    </w:p>
    <w:p w:rsidR="002256BB" w:rsidRPr="009F6B2C" w:rsidRDefault="002256BB" w:rsidP="002256BB">
      <w:pPr>
        <w:jc w:val="center"/>
      </w:pPr>
      <w:r w:rsidRPr="009F6B2C">
        <w:t>ЗАЯВЛЕНИЕ</w:t>
      </w:r>
    </w:p>
    <w:p w:rsidR="002256BB" w:rsidRPr="009F6B2C" w:rsidRDefault="002256BB" w:rsidP="002256BB">
      <w:pPr>
        <w:ind w:firstLine="540"/>
        <w:jc w:val="center"/>
      </w:pPr>
    </w:p>
    <w:p w:rsidR="002256BB" w:rsidRPr="009F6B2C" w:rsidRDefault="002256BB" w:rsidP="002256BB">
      <w:pPr>
        <w:ind w:firstLine="540"/>
        <w:jc w:val="both"/>
      </w:pPr>
    </w:p>
    <w:p w:rsidR="002256BB" w:rsidRPr="009F6B2C" w:rsidRDefault="002256BB" w:rsidP="002256BB">
      <w:pPr>
        <w:ind w:firstLine="540"/>
        <w:jc w:val="right"/>
        <w:rPr>
          <w:sz w:val="20"/>
          <w:szCs w:val="20"/>
        </w:rPr>
      </w:pPr>
      <w:r w:rsidRPr="009F6B2C">
        <w:t>Прошу назначить мне выплату пособий на опекаемого (подопечного)________________ ________________________________________________________________________________</w:t>
      </w:r>
      <w:r w:rsidRPr="009F6B2C">
        <w:rPr>
          <w:sz w:val="20"/>
          <w:szCs w:val="20"/>
        </w:rPr>
        <w:t xml:space="preserve"> </w:t>
      </w:r>
    </w:p>
    <w:p w:rsidR="002256BB" w:rsidRPr="009F6B2C" w:rsidRDefault="002256BB" w:rsidP="002256BB">
      <w:pPr>
        <w:ind w:firstLine="540"/>
        <w:jc w:val="center"/>
        <w:rPr>
          <w:i/>
          <w:sz w:val="22"/>
          <w:szCs w:val="22"/>
        </w:rPr>
      </w:pPr>
      <w:r w:rsidRPr="009F6B2C">
        <w:rPr>
          <w:i/>
          <w:sz w:val="20"/>
          <w:szCs w:val="20"/>
        </w:rPr>
        <w:t>ФИО, дата рождения</w:t>
      </w:r>
    </w:p>
    <w:p w:rsidR="002256BB" w:rsidRPr="009F6B2C" w:rsidRDefault="002256BB" w:rsidP="002256BB">
      <w:pPr>
        <w:ind w:firstLine="540"/>
        <w:jc w:val="both"/>
      </w:pPr>
      <w:r w:rsidRPr="009F6B2C">
        <w:t>в размерах, установленных Законом Приднестровской Молдавской Республики «О дополнительных гарантиях по социальной защите детей-сирот и детей, оставшихся без попечения родителей».</w:t>
      </w:r>
    </w:p>
    <w:p w:rsidR="002256BB" w:rsidRPr="009F6B2C" w:rsidRDefault="002256BB" w:rsidP="002256BB">
      <w:pPr>
        <w:ind w:firstLine="540"/>
        <w:jc w:val="both"/>
      </w:pPr>
      <w:r w:rsidRPr="009F6B2C">
        <w:t>Пособия прошу перечислять на счет № __________________________, открытый в                                    _______________________________________________________________________________.</w:t>
      </w:r>
    </w:p>
    <w:p w:rsidR="002256BB" w:rsidRPr="009F6B2C" w:rsidRDefault="002256BB" w:rsidP="002256BB">
      <w:pPr>
        <w:ind w:firstLine="540"/>
        <w:jc w:val="both"/>
        <w:rPr>
          <w:i/>
          <w:sz w:val="20"/>
          <w:szCs w:val="20"/>
        </w:rPr>
      </w:pPr>
      <w:r w:rsidRPr="009F6B2C">
        <w:rPr>
          <w:sz w:val="20"/>
          <w:szCs w:val="20"/>
        </w:rPr>
        <w:tab/>
      </w:r>
      <w:r w:rsidRPr="009F6B2C">
        <w:rPr>
          <w:sz w:val="20"/>
          <w:szCs w:val="20"/>
        </w:rPr>
        <w:tab/>
      </w:r>
      <w:r w:rsidRPr="009F6B2C">
        <w:rPr>
          <w:sz w:val="20"/>
          <w:szCs w:val="20"/>
        </w:rPr>
        <w:tab/>
      </w:r>
      <w:r w:rsidRPr="009F6B2C">
        <w:rPr>
          <w:sz w:val="20"/>
          <w:szCs w:val="20"/>
        </w:rPr>
        <w:tab/>
      </w:r>
      <w:r w:rsidRPr="009F6B2C">
        <w:rPr>
          <w:sz w:val="20"/>
          <w:szCs w:val="20"/>
        </w:rPr>
        <w:tab/>
      </w:r>
      <w:r w:rsidRPr="009F6B2C">
        <w:rPr>
          <w:i/>
          <w:sz w:val="20"/>
          <w:szCs w:val="20"/>
        </w:rPr>
        <w:t>наименование банка</w:t>
      </w:r>
    </w:p>
    <w:p w:rsidR="002256BB" w:rsidRPr="009F6B2C" w:rsidRDefault="002256BB" w:rsidP="002256BB">
      <w:pPr>
        <w:ind w:firstLine="540"/>
        <w:jc w:val="both"/>
        <w:rPr>
          <w:i/>
        </w:rPr>
      </w:pPr>
    </w:p>
    <w:p w:rsidR="002256BB" w:rsidRPr="009F6B2C" w:rsidRDefault="002256BB" w:rsidP="002256BB">
      <w:pPr>
        <w:ind w:firstLine="540"/>
        <w:jc w:val="both"/>
      </w:pPr>
      <w:r w:rsidRPr="009F6B2C">
        <w:t xml:space="preserve">Обязуюсь: </w:t>
      </w:r>
    </w:p>
    <w:p w:rsidR="002256BB" w:rsidRPr="009F6B2C" w:rsidRDefault="002256BB" w:rsidP="002256BB">
      <w:pPr>
        <w:ind w:firstLine="540"/>
        <w:jc w:val="both"/>
      </w:pPr>
      <w:r w:rsidRPr="009F6B2C">
        <w:t>1. По исполнении подопечному(</w:t>
      </w:r>
      <w:proofErr w:type="spellStart"/>
      <w:r w:rsidRPr="009F6B2C">
        <w:t>ым</w:t>
      </w:r>
      <w:proofErr w:type="spellEnd"/>
      <w:r w:rsidRPr="009F6B2C">
        <w:t xml:space="preserve">) 16-ти лет предоставлять через территориальный </w:t>
      </w:r>
      <w:r w:rsidR="001D0BE5" w:rsidRPr="009F6B2C">
        <w:t xml:space="preserve">отдел </w:t>
      </w:r>
      <w:r w:rsidRPr="009F6B2C">
        <w:t>орган</w:t>
      </w:r>
      <w:r w:rsidR="001D0BE5" w:rsidRPr="009F6B2C">
        <w:t>а</w:t>
      </w:r>
      <w:r w:rsidRPr="009F6B2C">
        <w:t xml:space="preserve"> опеки и попечительства справки из организации образования 2 раза в течение учебного года: с 1 по 15 сентября, с 1 по 15 февраля. </w:t>
      </w:r>
    </w:p>
    <w:p w:rsidR="002256BB" w:rsidRPr="009F6B2C" w:rsidRDefault="002256BB" w:rsidP="002256BB">
      <w:pPr>
        <w:ind w:firstLine="540"/>
        <w:jc w:val="both"/>
      </w:pPr>
      <w:r w:rsidRPr="009F6B2C">
        <w:t>2. В 10-тидневный срок известить Министерство по социальной защите и труду Приднестровской Молдавской Республики через территориальный</w:t>
      </w:r>
      <w:r w:rsidR="001D0BE5" w:rsidRPr="009F6B2C">
        <w:t xml:space="preserve"> отдел </w:t>
      </w:r>
      <w:r w:rsidRPr="009F6B2C">
        <w:t>орган</w:t>
      </w:r>
      <w:r w:rsidR="001D0BE5" w:rsidRPr="009F6B2C">
        <w:t>а</w:t>
      </w:r>
      <w:r w:rsidRPr="009F6B2C">
        <w:t xml:space="preserve"> опеки и попечительства об обстоятельствах, влекущих за собой прекращение выплаты пособий на содержание подопечного(</w:t>
      </w:r>
      <w:proofErr w:type="spellStart"/>
      <w:r w:rsidRPr="009F6B2C">
        <w:t>ых</w:t>
      </w:r>
      <w:proofErr w:type="spellEnd"/>
      <w:r w:rsidRPr="009F6B2C">
        <w:t>).</w:t>
      </w:r>
    </w:p>
    <w:p w:rsidR="002256BB" w:rsidRPr="009F6B2C" w:rsidRDefault="002256BB" w:rsidP="002256BB">
      <w:pPr>
        <w:ind w:firstLine="540"/>
        <w:jc w:val="both"/>
      </w:pPr>
    </w:p>
    <w:p w:rsidR="002256BB" w:rsidRPr="009F6B2C" w:rsidRDefault="002256BB" w:rsidP="002256BB">
      <w:pPr>
        <w:ind w:firstLine="540"/>
        <w:jc w:val="both"/>
      </w:pPr>
    </w:p>
    <w:p w:rsidR="002256BB" w:rsidRPr="009F6B2C" w:rsidRDefault="002256BB" w:rsidP="002256BB">
      <w:pPr>
        <w:ind w:firstLine="540"/>
        <w:jc w:val="both"/>
      </w:pPr>
    </w:p>
    <w:p w:rsidR="002256BB" w:rsidRPr="009F6B2C" w:rsidRDefault="002256BB" w:rsidP="002256BB">
      <w:pPr>
        <w:ind w:firstLine="540"/>
        <w:jc w:val="both"/>
      </w:pPr>
    </w:p>
    <w:p w:rsidR="002256BB" w:rsidRPr="009F6B2C" w:rsidRDefault="002256BB" w:rsidP="002256BB">
      <w:pPr>
        <w:jc w:val="both"/>
      </w:pPr>
      <w:r w:rsidRPr="009F6B2C">
        <w:t>«___» _____________ 20___ г.                               _____________/________________________/</w:t>
      </w:r>
    </w:p>
    <w:p w:rsidR="002256BB" w:rsidRPr="009F6B2C" w:rsidRDefault="002256BB" w:rsidP="002256BB">
      <w:pPr>
        <w:ind w:firstLine="540"/>
        <w:jc w:val="both"/>
        <w:rPr>
          <w:i/>
          <w:sz w:val="20"/>
          <w:szCs w:val="20"/>
        </w:rPr>
      </w:pPr>
      <w:r w:rsidRPr="009F6B2C">
        <w:rPr>
          <w:sz w:val="20"/>
          <w:szCs w:val="20"/>
        </w:rPr>
        <w:t xml:space="preserve">                                                                           </w:t>
      </w:r>
      <w:r w:rsidR="00506334" w:rsidRPr="009F6B2C">
        <w:rPr>
          <w:sz w:val="20"/>
          <w:szCs w:val="20"/>
        </w:rPr>
        <w:t xml:space="preserve">                   </w:t>
      </w:r>
      <w:r w:rsidRPr="009F6B2C">
        <w:rPr>
          <w:i/>
          <w:sz w:val="20"/>
          <w:szCs w:val="20"/>
        </w:rPr>
        <w:t xml:space="preserve">Подпись         </w:t>
      </w:r>
      <w:r w:rsidR="00506334" w:rsidRPr="009F6B2C">
        <w:rPr>
          <w:i/>
          <w:sz w:val="20"/>
          <w:szCs w:val="20"/>
        </w:rPr>
        <w:t xml:space="preserve">    </w:t>
      </w:r>
      <w:r w:rsidRPr="009F6B2C">
        <w:rPr>
          <w:i/>
          <w:sz w:val="20"/>
          <w:szCs w:val="20"/>
        </w:rPr>
        <w:t xml:space="preserve"> расшифровка подписи</w:t>
      </w:r>
    </w:p>
    <w:p w:rsidR="002256BB" w:rsidRPr="009F6B2C" w:rsidRDefault="002256BB" w:rsidP="002256BB">
      <w:pPr>
        <w:jc w:val="right"/>
      </w:pPr>
      <w:r w:rsidRPr="009F6B2C">
        <w:rPr>
          <w:sz w:val="20"/>
          <w:szCs w:val="20"/>
        </w:rPr>
        <w:br w:type="page"/>
      </w:r>
      <w:r w:rsidRPr="009F6B2C">
        <w:lastRenderedPageBreak/>
        <w:t>Приложение № 2</w:t>
      </w:r>
    </w:p>
    <w:p w:rsidR="002256BB" w:rsidRPr="009F6B2C" w:rsidRDefault="002256BB" w:rsidP="002256BB">
      <w:pPr>
        <w:jc w:val="right"/>
      </w:pPr>
      <w:r w:rsidRPr="009F6B2C">
        <w:t xml:space="preserve">к </w:t>
      </w:r>
      <w:r w:rsidR="001D0BE5" w:rsidRPr="009F6B2C">
        <w:t xml:space="preserve">Инструкции </w:t>
      </w:r>
      <w:r w:rsidRPr="009F6B2C">
        <w:t xml:space="preserve">о порядке назначения и выплаты </w:t>
      </w:r>
    </w:p>
    <w:p w:rsidR="002256BB" w:rsidRPr="009F6B2C" w:rsidRDefault="002256BB" w:rsidP="002256BB">
      <w:pPr>
        <w:ind w:firstLine="142"/>
        <w:jc w:val="right"/>
      </w:pPr>
      <w:r w:rsidRPr="009F6B2C">
        <w:t xml:space="preserve">пособий и материального обеспечения </w:t>
      </w:r>
    </w:p>
    <w:p w:rsidR="002256BB" w:rsidRPr="009F6B2C" w:rsidRDefault="002256BB" w:rsidP="002256BB">
      <w:pPr>
        <w:ind w:firstLine="142"/>
        <w:jc w:val="right"/>
      </w:pPr>
      <w:r w:rsidRPr="009F6B2C">
        <w:t xml:space="preserve">детей-сирот и детей, оставшихся без </w:t>
      </w:r>
    </w:p>
    <w:p w:rsidR="002256BB" w:rsidRPr="009F6B2C" w:rsidRDefault="002256BB" w:rsidP="002256BB">
      <w:pPr>
        <w:ind w:firstLine="142"/>
        <w:jc w:val="right"/>
      </w:pPr>
      <w:r w:rsidRPr="009F6B2C">
        <w:t>попечения родителей, лиц из их числа</w:t>
      </w:r>
    </w:p>
    <w:p w:rsidR="002256BB" w:rsidRPr="009F6B2C" w:rsidRDefault="002256BB" w:rsidP="002256BB">
      <w:pPr>
        <w:ind w:left="4253"/>
        <w:jc w:val="right"/>
      </w:pPr>
    </w:p>
    <w:p w:rsidR="002256BB" w:rsidRPr="009F6B2C" w:rsidRDefault="002256BB" w:rsidP="002256BB">
      <w:pPr>
        <w:pStyle w:val="a4"/>
        <w:spacing w:before="0" w:beforeAutospacing="0" w:after="0" w:afterAutospacing="0"/>
        <w:ind w:firstLine="540"/>
      </w:pPr>
      <w:r w:rsidRPr="009F6B2C">
        <w:t xml:space="preserve">                                                                         УТВЕРЖДАЮ:</w:t>
      </w:r>
    </w:p>
    <w:p w:rsidR="002256BB" w:rsidRPr="009F6B2C" w:rsidRDefault="002256BB" w:rsidP="002256BB">
      <w:pPr>
        <w:pStyle w:val="a4"/>
        <w:spacing w:before="0" w:beforeAutospacing="0" w:after="0" w:afterAutospacing="0"/>
        <w:ind w:firstLine="540"/>
      </w:pPr>
      <w:r w:rsidRPr="009F6B2C">
        <w:t>                                                                         Начальник _____________________________</w:t>
      </w:r>
    </w:p>
    <w:p w:rsidR="002256BB" w:rsidRPr="009F6B2C" w:rsidRDefault="002256BB" w:rsidP="002256BB">
      <w:pPr>
        <w:pStyle w:val="a4"/>
        <w:spacing w:before="0" w:beforeAutospacing="0" w:after="0" w:afterAutospacing="0"/>
        <w:ind w:firstLine="540"/>
      </w:pPr>
      <w:r w:rsidRPr="009F6B2C">
        <w:t>                                         </w:t>
      </w:r>
      <w:r w:rsidR="001D0BE5" w:rsidRPr="009F6B2C">
        <w:t>                                отдела охраны прав семьи</w:t>
      </w:r>
      <w:r w:rsidRPr="009F6B2C">
        <w:t>,</w:t>
      </w:r>
    </w:p>
    <w:p w:rsidR="001D0BE5" w:rsidRPr="009F6B2C" w:rsidRDefault="002256BB" w:rsidP="002256BB">
      <w:pPr>
        <w:pStyle w:val="a4"/>
        <w:spacing w:before="0" w:beforeAutospacing="0" w:after="0" w:afterAutospacing="0"/>
        <w:ind w:firstLine="540"/>
      </w:pPr>
      <w:r w:rsidRPr="009F6B2C">
        <w:t>                                                                         </w:t>
      </w:r>
      <w:r w:rsidR="001D0BE5" w:rsidRPr="009F6B2C">
        <w:t xml:space="preserve">опеки и попечительства, социальной помощи </w:t>
      </w:r>
    </w:p>
    <w:p w:rsidR="002256BB" w:rsidRPr="009F6B2C" w:rsidRDefault="001D0BE5" w:rsidP="002256BB">
      <w:pPr>
        <w:pStyle w:val="a4"/>
        <w:spacing w:before="0" w:beforeAutospacing="0" w:after="0" w:afterAutospacing="0"/>
        <w:ind w:firstLine="540"/>
      </w:pPr>
      <w:r w:rsidRPr="009F6B2C">
        <w:t xml:space="preserve">                                                                         семьям в группе риска </w:t>
      </w:r>
    </w:p>
    <w:p w:rsidR="001D0BE5" w:rsidRPr="009F6B2C" w:rsidRDefault="001D0BE5" w:rsidP="002256BB">
      <w:pPr>
        <w:pStyle w:val="a4"/>
        <w:spacing w:before="0" w:beforeAutospacing="0" w:after="0" w:afterAutospacing="0"/>
        <w:ind w:firstLine="540"/>
      </w:pPr>
    </w:p>
    <w:p w:rsidR="002256BB" w:rsidRPr="009F6B2C" w:rsidRDefault="002256BB" w:rsidP="002256BB">
      <w:pPr>
        <w:pStyle w:val="a4"/>
        <w:spacing w:before="0" w:beforeAutospacing="0" w:after="0" w:afterAutospacing="0"/>
        <w:ind w:firstLine="540"/>
      </w:pPr>
      <w:r w:rsidRPr="009F6B2C">
        <w:t>                                                                          ______________ ________________________</w:t>
      </w:r>
    </w:p>
    <w:p w:rsidR="002256BB" w:rsidRPr="009F6B2C" w:rsidRDefault="002256BB" w:rsidP="002256BB">
      <w:pPr>
        <w:pStyle w:val="a4"/>
        <w:spacing w:before="0" w:beforeAutospacing="0" w:after="0" w:afterAutospacing="0"/>
        <w:ind w:firstLine="540"/>
      </w:pPr>
      <w:r w:rsidRPr="009F6B2C">
        <w:t xml:space="preserve">                                                                          </w:t>
      </w:r>
      <w:r w:rsidRPr="009F6B2C">
        <w:rPr>
          <w:rStyle w:val="a5"/>
        </w:rPr>
        <w:t>   </w:t>
      </w:r>
      <w:r w:rsidR="000017EB" w:rsidRPr="009F6B2C">
        <w:rPr>
          <w:rStyle w:val="a5"/>
        </w:rPr>
        <w:t>   (подпись)          </w:t>
      </w:r>
      <w:r w:rsidRPr="009F6B2C">
        <w:rPr>
          <w:rStyle w:val="a5"/>
        </w:rPr>
        <w:t>(</w:t>
      </w:r>
      <w:r w:rsidR="000017EB" w:rsidRPr="009F6B2C">
        <w:rPr>
          <w:rStyle w:val="a5"/>
        </w:rPr>
        <w:t>расшифровка подписи)</w:t>
      </w:r>
    </w:p>
    <w:p w:rsidR="002256BB" w:rsidRPr="009F6B2C" w:rsidRDefault="002256BB" w:rsidP="002256BB">
      <w:pPr>
        <w:pStyle w:val="a4"/>
        <w:spacing w:before="0" w:beforeAutospacing="0" w:after="0" w:afterAutospacing="0"/>
        <w:ind w:firstLine="540"/>
      </w:pPr>
      <w:r w:rsidRPr="009F6B2C">
        <w:t>                                                                         «___» ________________ 20___ год</w:t>
      </w:r>
    </w:p>
    <w:p w:rsidR="002256BB" w:rsidRPr="009F6B2C" w:rsidRDefault="002256BB" w:rsidP="002256BB">
      <w:pPr>
        <w:ind w:firstLine="540"/>
        <w:jc w:val="both"/>
        <w:rPr>
          <w:sz w:val="20"/>
          <w:szCs w:val="20"/>
        </w:rPr>
      </w:pPr>
    </w:p>
    <w:p w:rsidR="002256BB" w:rsidRPr="009F6B2C" w:rsidRDefault="002256BB" w:rsidP="002256BB">
      <w:pPr>
        <w:ind w:firstLine="540"/>
        <w:jc w:val="center"/>
      </w:pPr>
    </w:p>
    <w:p w:rsidR="002256BB" w:rsidRPr="009F6B2C" w:rsidRDefault="001C0932" w:rsidP="002256BB">
      <w:pPr>
        <w:ind w:firstLine="540"/>
        <w:jc w:val="center"/>
      </w:pPr>
      <w:r w:rsidRPr="009F6B2C">
        <w:t xml:space="preserve"> </w:t>
      </w:r>
      <w:r w:rsidR="002256BB" w:rsidRPr="009F6B2C">
        <w:t>АКТ</w:t>
      </w:r>
    </w:p>
    <w:p w:rsidR="002256BB" w:rsidRPr="009F6B2C" w:rsidRDefault="002256BB" w:rsidP="002256BB">
      <w:pPr>
        <w:ind w:firstLine="540"/>
        <w:jc w:val="center"/>
      </w:pPr>
      <w:r w:rsidRPr="009F6B2C">
        <w:t>подтверждения факта проживания ребенка (детей) в семье</w:t>
      </w:r>
    </w:p>
    <w:p w:rsidR="002256BB" w:rsidRPr="009F6B2C" w:rsidRDefault="002256BB" w:rsidP="002256BB">
      <w:pPr>
        <w:ind w:firstLine="540"/>
        <w:jc w:val="center"/>
        <w:rPr>
          <w:sz w:val="16"/>
          <w:szCs w:val="16"/>
        </w:rPr>
      </w:pPr>
    </w:p>
    <w:p w:rsidR="002256BB" w:rsidRPr="009F6B2C" w:rsidRDefault="002256BB" w:rsidP="002256BB">
      <w:r w:rsidRPr="009F6B2C">
        <w:t xml:space="preserve"> Настоящий акт составлен в целях подтверждения привода несовершеннолетнего __________</w:t>
      </w:r>
    </w:p>
    <w:p w:rsidR="002256BB" w:rsidRPr="009F6B2C" w:rsidRDefault="002256BB" w:rsidP="002256BB">
      <w:r w:rsidRPr="009F6B2C">
        <w:t>________________________________________________________________________________</w:t>
      </w:r>
    </w:p>
    <w:p w:rsidR="002256BB" w:rsidRPr="009F6B2C" w:rsidRDefault="002256BB" w:rsidP="002256BB">
      <w:pPr>
        <w:rPr>
          <w:i/>
        </w:rPr>
      </w:pPr>
      <w:r w:rsidRPr="009F6B2C">
        <w:rPr>
          <w:sz w:val="20"/>
          <w:szCs w:val="20"/>
        </w:rPr>
        <w:t xml:space="preserve">                                                     </w:t>
      </w:r>
      <w:r w:rsidRPr="009F6B2C">
        <w:rPr>
          <w:i/>
          <w:sz w:val="20"/>
          <w:szCs w:val="20"/>
        </w:rPr>
        <w:t>фамилия, имя, отчество, дата  рождения</w:t>
      </w:r>
      <w:r w:rsidRPr="009F6B2C">
        <w:rPr>
          <w:i/>
        </w:rPr>
        <w:t xml:space="preserve">  </w:t>
      </w:r>
    </w:p>
    <w:p w:rsidR="002256BB" w:rsidRPr="009F6B2C" w:rsidRDefault="002256BB" w:rsidP="002256BB">
      <w:r w:rsidRPr="009F6B2C">
        <w:t>в семью_________________________________________________________________________</w:t>
      </w:r>
    </w:p>
    <w:p w:rsidR="002256BB" w:rsidRPr="009F6B2C" w:rsidRDefault="002256BB" w:rsidP="002256BB">
      <w:pPr>
        <w:rPr>
          <w:i/>
          <w:sz w:val="20"/>
          <w:szCs w:val="20"/>
        </w:rPr>
      </w:pPr>
      <w:r w:rsidRPr="009F6B2C">
        <w:rPr>
          <w:sz w:val="18"/>
          <w:szCs w:val="18"/>
        </w:rPr>
        <w:t xml:space="preserve">                                          </w:t>
      </w:r>
      <w:r w:rsidRPr="009F6B2C">
        <w:rPr>
          <w:sz w:val="18"/>
          <w:szCs w:val="18"/>
        </w:rPr>
        <w:tab/>
      </w:r>
      <w:r w:rsidRPr="009F6B2C">
        <w:rPr>
          <w:sz w:val="18"/>
          <w:szCs w:val="18"/>
        </w:rPr>
        <w:tab/>
      </w:r>
      <w:r w:rsidRPr="009F6B2C">
        <w:rPr>
          <w:sz w:val="18"/>
          <w:szCs w:val="18"/>
        </w:rPr>
        <w:tab/>
        <w:t xml:space="preserve"> </w:t>
      </w:r>
      <w:r w:rsidRPr="009F6B2C">
        <w:rPr>
          <w:i/>
          <w:sz w:val="20"/>
          <w:szCs w:val="20"/>
        </w:rPr>
        <w:t xml:space="preserve">фамилия, инициалы </w:t>
      </w:r>
    </w:p>
    <w:p w:rsidR="002256BB" w:rsidRPr="009F6B2C" w:rsidRDefault="002256BB" w:rsidP="002256BB">
      <w:pPr>
        <w:pStyle w:val="a4"/>
        <w:spacing w:before="0" w:beforeAutospacing="0" w:after="0" w:afterAutospacing="0"/>
      </w:pPr>
      <w:r w:rsidRPr="009F6B2C">
        <w:t xml:space="preserve">Акт составлен               </w:t>
      </w:r>
    </w:p>
    <w:p w:rsidR="002256BB" w:rsidRPr="009F6B2C" w:rsidRDefault="002256BB" w:rsidP="002256BB">
      <w:pPr>
        <w:pStyle w:val="a4"/>
        <w:spacing w:before="0" w:beforeAutospacing="0" w:after="0" w:afterAutospacing="0"/>
      </w:pPr>
      <w:r w:rsidRPr="009F6B2C">
        <w:t>________________________________________________________________________________</w:t>
      </w:r>
    </w:p>
    <w:p w:rsidR="002256BB" w:rsidRPr="009F6B2C" w:rsidRDefault="002256BB" w:rsidP="002256BB">
      <w:pPr>
        <w:pStyle w:val="a4"/>
        <w:spacing w:before="0" w:beforeAutospacing="0" w:after="0" w:afterAutospacing="0"/>
        <w:jc w:val="center"/>
        <w:rPr>
          <w:sz w:val="20"/>
          <w:szCs w:val="20"/>
        </w:rPr>
      </w:pPr>
      <w:r w:rsidRPr="009F6B2C">
        <w:rPr>
          <w:rStyle w:val="a5"/>
          <w:sz w:val="20"/>
          <w:szCs w:val="20"/>
        </w:rPr>
        <w:t>фамилия, имя, отчество, должность, место работы лиц, составивших акт</w:t>
      </w:r>
    </w:p>
    <w:p w:rsidR="002256BB" w:rsidRPr="009F6B2C" w:rsidRDefault="002256BB" w:rsidP="002256BB">
      <w:pPr>
        <w:pStyle w:val="a4"/>
        <w:spacing w:before="0" w:beforeAutospacing="0" w:after="0" w:afterAutospacing="0"/>
        <w:jc w:val="center"/>
      </w:pPr>
      <w:r w:rsidRPr="009F6B2C">
        <w:t>________________________________________________________________________________</w:t>
      </w:r>
    </w:p>
    <w:p w:rsidR="002256BB" w:rsidRPr="009F6B2C" w:rsidRDefault="002256BB" w:rsidP="002256BB">
      <w:pPr>
        <w:pStyle w:val="a4"/>
        <w:spacing w:before="0" w:beforeAutospacing="0" w:after="0" w:afterAutospacing="0"/>
        <w:jc w:val="center"/>
      </w:pPr>
      <w:r w:rsidRPr="009F6B2C">
        <w:t>________________________________________________________________________________</w:t>
      </w:r>
    </w:p>
    <w:p w:rsidR="002256BB" w:rsidRPr="009F6B2C" w:rsidRDefault="002256BB" w:rsidP="002256BB">
      <w:r w:rsidRPr="009F6B2C">
        <w:t>Причина помещения в семью до установления опеки (попечительства)___________________</w:t>
      </w:r>
    </w:p>
    <w:p w:rsidR="002256BB" w:rsidRPr="009F6B2C" w:rsidRDefault="002256BB" w:rsidP="002256BB">
      <w:r w:rsidRPr="009F6B2C">
        <w:t>________________________________________________________________________________</w:t>
      </w:r>
    </w:p>
    <w:p w:rsidR="002256BB" w:rsidRPr="009F6B2C" w:rsidRDefault="002256BB" w:rsidP="002256BB">
      <w:pPr>
        <w:jc w:val="center"/>
        <w:rPr>
          <w:i/>
          <w:sz w:val="20"/>
          <w:szCs w:val="20"/>
        </w:rPr>
      </w:pPr>
      <w:r w:rsidRPr="009F6B2C">
        <w:rPr>
          <w:i/>
          <w:sz w:val="20"/>
          <w:szCs w:val="20"/>
        </w:rPr>
        <w:t>указываются  основания или причины помещения в семью</w:t>
      </w:r>
    </w:p>
    <w:p w:rsidR="002256BB" w:rsidRPr="009F6B2C" w:rsidRDefault="002256BB" w:rsidP="002256BB"/>
    <w:p w:rsidR="002256BB" w:rsidRPr="009F6B2C" w:rsidRDefault="002256BB" w:rsidP="002256BB">
      <w:pPr>
        <w:pStyle w:val="a4"/>
        <w:spacing w:before="0" w:beforeAutospacing="0" w:after="0" w:afterAutospacing="0"/>
      </w:pPr>
      <w:r w:rsidRPr="009F6B2C">
        <w:t>Общая характеристика семьи гражданина (граждан), опекуна (попечителя):</w:t>
      </w:r>
    </w:p>
    <w:p w:rsidR="002256BB" w:rsidRPr="009F6B2C" w:rsidRDefault="002256BB" w:rsidP="002256BB">
      <w:pPr>
        <w:pStyle w:val="a4"/>
        <w:spacing w:before="0" w:beforeAutospacing="0" w:after="0" w:afterAutospacing="0"/>
      </w:pPr>
    </w:p>
    <w:p w:rsidR="002256BB" w:rsidRPr="009F6B2C" w:rsidRDefault="002256BB" w:rsidP="002256BB">
      <w:pPr>
        <w:pStyle w:val="a4"/>
        <w:spacing w:before="0" w:beforeAutospacing="0" w:after="0" w:afterAutospacing="0"/>
      </w:pPr>
      <w:r w:rsidRPr="009F6B2C">
        <w:t>ФИО ___________________________________________________________________________</w:t>
      </w:r>
    </w:p>
    <w:p w:rsidR="002256BB" w:rsidRPr="009F6B2C" w:rsidRDefault="002256BB" w:rsidP="002256BB">
      <w:pPr>
        <w:pStyle w:val="a4"/>
        <w:spacing w:before="0" w:beforeAutospacing="0" w:after="0" w:afterAutospacing="0"/>
      </w:pPr>
      <w:r w:rsidRPr="009F6B2C">
        <w:t>дата рождения _____________________место работы __________________________________</w:t>
      </w:r>
    </w:p>
    <w:p w:rsidR="002256BB" w:rsidRPr="009F6B2C" w:rsidRDefault="002256BB" w:rsidP="002256BB">
      <w:pPr>
        <w:pStyle w:val="a4"/>
        <w:spacing w:before="0" w:beforeAutospacing="0" w:after="0" w:afterAutospacing="0"/>
      </w:pPr>
      <w:r w:rsidRPr="009F6B2C">
        <w:t>должность __________________________образование ____________гражданство __________</w:t>
      </w:r>
    </w:p>
    <w:p w:rsidR="002256BB" w:rsidRPr="009F6B2C" w:rsidRDefault="002256BB" w:rsidP="002256BB">
      <w:pPr>
        <w:pStyle w:val="a4"/>
        <w:spacing w:before="0" w:beforeAutospacing="0" w:after="0" w:afterAutospacing="0"/>
      </w:pPr>
      <w:r w:rsidRPr="009F6B2C">
        <w:t>ФИО ___________________________________________________________________________</w:t>
      </w:r>
    </w:p>
    <w:p w:rsidR="002256BB" w:rsidRPr="009F6B2C" w:rsidRDefault="002256BB" w:rsidP="002256BB">
      <w:pPr>
        <w:pStyle w:val="a4"/>
        <w:spacing w:before="0" w:beforeAutospacing="0" w:after="0" w:afterAutospacing="0"/>
      </w:pPr>
      <w:r w:rsidRPr="009F6B2C">
        <w:t>дата рождения _____________________место работы __________________________________</w:t>
      </w:r>
    </w:p>
    <w:p w:rsidR="002256BB" w:rsidRPr="009F6B2C" w:rsidRDefault="002256BB" w:rsidP="002256BB">
      <w:pPr>
        <w:pStyle w:val="a4"/>
        <w:spacing w:before="0" w:beforeAutospacing="0" w:after="0" w:afterAutospacing="0"/>
      </w:pPr>
      <w:r w:rsidRPr="009F6B2C">
        <w:t>должность __________________________образование ____________гражданство __________</w:t>
      </w:r>
    </w:p>
    <w:p w:rsidR="002256BB" w:rsidRPr="009F6B2C" w:rsidRDefault="002256BB" w:rsidP="002256BB">
      <w:pPr>
        <w:pStyle w:val="a4"/>
        <w:spacing w:before="0" w:beforeAutospacing="0" w:after="0" w:afterAutospacing="0"/>
      </w:pPr>
      <w:r w:rsidRPr="009F6B2C">
        <w:t>Домашний адрес _________________________________________________________________</w:t>
      </w:r>
    </w:p>
    <w:p w:rsidR="002256BB" w:rsidRPr="009F6B2C" w:rsidRDefault="002256BB" w:rsidP="002256BB">
      <w:pPr>
        <w:pStyle w:val="a4"/>
        <w:spacing w:before="0" w:beforeAutospacing="0" w:after="0" w:afterAutospacing="0"/>
      </w:pPr>
      <w:r w:rsidRPr="009F6B2C">
        <w:t>В браке ________________________ с _______________________________________________</w:t>
      </w:r>
    </w:p>
    <w:p w:rsidR="002256BB" w:rsidRPr="009F6B2C" w:rsidRDefault="002256BB" w:rsidP="002256BB">
      <w:pPr>
        <w:pStyle w:val="a4"/>
        <w:spacing w:before="0" w:beforeAutospacing="0" w:after="0" w:afterAutospacing="0"/>
        <w:rPr>
          <w:sz w:val="20"/>
          <w:szCs w:val="20"/>
        </w:rPr>
      </w:pPr>
      <w:r w:rsidRPr="009F6B2C">
        <w:rPr>
          <w:rStyle w:val="a5"/>
          <w:sz w:val="20"/>
          <w:szCs w:val="20"/>
        </w:rPr>
        <w:t>                      (состоят, не состоит)                                    (дата регистрации)</w:t>
      </w:r>
    </w:p>
    <w:p w:rsidR="002256BB" w:rsidRPr="009F6B2C" w:rsidRDefault="002256BB" w:rsidP="002256BB"/>
    <w:p w:rsidR="002256BB" w:rsidRPr="009F6B2C" w:rsidRDefault="002256BB" w:rsidP="002256BB">
      <w:pPr>
        <w:ind w:firstLine="540"/>
        <w:jc w:val="both"/>
      </w:pPr>
      <w:r w:rsidRPr="009F6B2C">
        <w:t>Документы (сведения), подтверждающие факт и дату помещения несовершеннолетнего в семью граждан _________________________________________________________________</w:t>
      </w:r>
    </w:p>
    <w:p w:rsidR="002256BB" w:rsidRPr="009F6B2C" w:rsidRDefault="002256BB" w:rsidP="002256BB">
      <w:r w:rsidRPr="009F6B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6BB" w:rsidRPr="009F6B2C" w:rsidRDefault="002256BB" w:rsidP="002256BB">
      <w:pPr>
        <w:ind w:firstLine="540"/>
        <w:rPr>
          <w:sz w:val="16"/>
          <w:szCs w:val="16"/>
        </w:rPr>
      </w:pPr>
    </w:p>
    <w:p w:rsidR="002256BB" w:rsidRPr="009F6B2C" w:rsidRDefault="002256BB" w:rsidP="00DC53E9">
      <w:pPr>
        <w:jc w:val="center"/>
      </w:pPr>
      <w:r w:rsidRPr="009F6B2C">
        <w:t xml:space="preserve">Подписи лиц, составивших акт                                                             </w:t>
      </w:r>
      <w:r w:rsidR="000017EB" w:rsidRPr="009F6B2C">
        <w:t xml:space="preserve"> </w:t>
      </w:r>
      <w:r w:rsidRPr="009F6B2C">
        <w:t xml:space="preserve"> ______________________</w:t>
      </w:r>
    </w:p>
    <w:p w:rsidR="002256BB" w:rsidRPr="009F6B2C" w:rsidRDefault="001D0BE5" w:rsidP="00DC53E9">
      <w:pPr>
        <w:ind w:firstLine="540"/>
        <w:jc w:val="right"/>
      </w:pPr>
      <w:r w:rsidRPr="009F6B2C">
        <w:t xml:space="preserve">                                                                                                      </w:t>
      </w:r>
      <w:r w:rsidR="002256BB" w:rsidRPr="009F6B2C">
        <w:t>______</w:t>
      </w:r>
      <w:r w:rsidRPr="009F6B2C">
        <w:t xml:space="preserve">________________ </w:t>
      </w:r>
    </w:p>
    <w:p w:rsidR="002256BB" w:rsidRPr="009F6B2C" w:rsidRDefault="001D0BE5" w:rsidP="00DC53E9">
      <w:pPr>
        <w:ind w:firstLine="540"/>
        <w:jc w:val="right"/>
      </w:pPr>
      <w:r w:rsidRPr="009F6B2C">
        <w:t xml:space="preserve">                                                                                                         </w:t>
      </w:r>
      <w:r w:rsidR="002256BB" w:rsidRPr="009F6B2C">
        <w:t>______________________</w:t>
      </w:r>
    </w:p>
    <w:p w:rsidR="002256BB" w:rsidRPr="009F6B2C" w:rsidRDefault="002256BB" w:rsidP="002256BB">
      <w:pPr>
        <w:jc w:val="right"/>
      </w:pPr>
    </w:p>
    <w:p w:rsidR="002256BB" w:rsidRPr="009F6B2C" w:rsidRDefault="002256BB" w:rsidP="002256BB">
      <w:pPr>
        <w:jc w:val="right"/>
      </w:pPr>
      <w:r w:rsidRPr="009F6B2C">
        <w:lastRenderedPageBreak/>
        <w:t>Приложение № 3</w:t>
      </w:r>
    </w:p>
    <w:p w:rsidR="002256BB" w:rsidRPr="009F6B2C" w:rsidRDefault="002256BB" w:rsidP="002256BB">
      <w:pPr>
        <w:jc w:val="right"/>
      </w:pPr>
      <w:r w:rsidRPr="009F6B2C">
        <w:t xml:space="preserve">к </w:t>
      </w:r>
      <w:r w:rsidR="001D0BE5" w:rsidRPr="009F6B2C">
        <w:t>Инструкции</w:t>
      </w:r>
      <w:r w:rsidRPr="009F6B2C">
        <w:t xml:space="preserve"> о порядке назначения и выплаты </w:t>
      </w:r>
    </w:p>
    <w:p w:rsidR="002256BB" w:rsidRPr="009F6B2C" w:rsidRDefault="002256BB" w:rsidP="002256BB">
      <w:pPr>
        <w:ind w:firstLine="142"/>
        <w:jc w:val="right"/>
      </w:pPr>
      <w:r w:rsidRPr="009F6B2C">
        <w:t xml:space="preserve">пособий и материального обеспечения </w:t>
      </w:r>
    </w:p>
    <w:p w:rsidR="002256BB" w:rsidRPr="009F6B2C" w:rsidRDefault="002256BB" w:rsidP="002256BB">
      <w:pPr>
        <w:ind w:firstLine="142"/>
        <w:jc w:val="right"/>
      </w:pPr>
      <w:r w:rsidRPr="009F6B2C">
        <w:t xml:space="preserve">детей-сирот и детей, оставшихся без </w:t>
      </w:r>
    </w:p>
    <w:p w:rsidR="002256BB" w:rsidRPr="009F6B2C" w:rsidRDefault="002256BB" w:rsidP="002256BB">
      <w:pPr>
        <w:ind w:firstLine="142"/>
        <w:jc w:val="right"/>
      </w:pPr>
      <w:r w:rsidRPr="009F6B2C">
        <w:t>попечения родителей, лиц из их числа</w:t>
      </w:r>
    </w:p>
    <w:p w:rsidR="002256BB" w:rsidRPr="009F6B2C" w:rsidRDefault="002256BB" w:rsidP="002256BB">
      <w:pPr>
        <w:ind w:firstLine="540"/>
        <w:jc w:val="right"/>
      </w:pPr>
    </w:p>
    <w:p w:rsidR="002256BB" w:rsidRPr="009F6B2C" w:rsidRDefault="002256BB" w:rsidP="002256BB">
      <w:pPr>
        <w:ind w:firstLine="540"/>
        <w:rPr>
          <w:sz w:val="20"/>
          <w:szCs w:val="20"/>
        </w:rPr>
      </w:pPr>
    </w:p>
    <w:tbl>
      <w:tblPr>
        <w:tblW w:w="101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87"/>
        <w:gridCol w:w="119"/>
        <w:gridCol w:w="1015"/>
        <w:gridCol w:w="1134"/>
        <w:gridCol w:w="887"/>
        <w:gridCol w:w="252"/>
        <w:gridCol w:w="64"/>
        <w:gridCol w:w="1070"/>
        <w:gridCol w:w="594"/>
        <w:gridCol w:w="241"/>
        <w:gridCol w:w="283"/>
        <w:gridCol w:w="273"/>
        <w:gridCol w:w="25"/>
        <w:gridCol w:w="805"/>
        <w:gridCol w:w="2411"/>
      </w:tblGrid>
      <w:tr w:rsidR="009F6B2C" w:rsidRPr="009F6B2C" w:rsidTr="00A80AAD">
        <w:trPr>
          <w:trHeight w:val="255"/>
        </w:trPr>
        <w:tc>
          <w:tcPr>
            <w:tcW w:w="4148" w:type="dxa"/>
            <w:gridSpan w:val="6"/>
            <w:shd w:val="clear" w:color="auto" w:fill="auto"/>
            <w:noWrap/>
          </w:tcPr>
          <w:p w:rsidR="00A80AAD" w:rsidRPr="009F6B2C" w:rsidRDefault="00A80AAD" w:rsidP="005444B5">
            <w:pPr>
              <w:ind w:firstLine="34"/>
              <w:rPr>
                <w:bCs/>
                <w:sz w:val="20"/>
                <w:szCs w:val="20"/>
              </w:rPr>
            </w:pPr>
            <w:r w:rsidRPr="009F6B2C">
              <w:rPr>
                <w:bCs/>
                <w:sz w:val="20"/>
                <w:szCs w:val="20"/>
              </w:rPr>
              <w:t>Министерство по социальной защите и труду ПМР</w:t>
            </w:r>
          </w:p>
        </w:tc>
        <w:tc>
          <w:tcPr>
            <w:tcW w:w="3607" w:type="dxa"/>
            <w:gridSpan w:val="9"/>
            <w:shd w:val="clear" w:color="auto" w:fill="auto"/>
            <w:noWrap/>
          </w:tcPr>
          <w:p w:rsidR="00A80AAD" w:rsidRPr="009F6B2C" w:rsidRDefault="00A80AAD" w:rsidP="005444B5">
            <w:pPr>
              <w:ind w:firstLine="540"/>
              <w:rPr>
                <w:sz w:val="20"/>
                <w:szCs w:val="20"/>
              </w:rPr>
            </w:pPr>
          </w:p>
        </w:tc>
        <w:tc>
          <w:tcPr>
            <w:tcW w:w="2411" w:type="dxa"/>
            <w:vMerge w:val="restart"/>
            <w:tcBorders>
              <w:top w:val="nil"/>
              <w:right w:val="nil"/>
            </w:tcBorders>
            <w:shd w:val="clear" w:color="auto" w:fill="auto"/>
            <w:noWrap/>
          </w:tcPr>
          <w:p w:rsidR="00A80AAD" w:rsidRPr="009F6B2C" w:rsidRDefault="00A80AAD" w:rsidP="005444B5">
            <w:pPr>
              <w:ind w:firstLine="540"/>
              <w:rPr>
                <w:b/>
                <w:sz w:val="20"/>
                <w:szCs w:val="20"/>
              </w:rPr>
            </w:pPr>
          </w:p>
        </w:tc>
      </w:tr>
      <w:tr w:rsidR="009F6B2C" w:rsidRPr="009F6B2C" w:rsidTr="00A80AAD">
        <w:trPr>
          <w:trHeight w:val="255"/>
        </w:trPr>
        <w:tc>
          <w:tcPr>
            <w:tcW w:w="4148" w:type="dxa"/>
            <w:gridSpan w:val="6"/>
            <w:shd w:val="clear" w:color="auto" w:fill="auto"/>
            <w:noWrap/>
          </w:tcPr>
          <w:p w:rsidR="00A80AAD" w:rsidRPr="009F6B2C" w:rsidRDefault="00A80AAD" w:rsidP="005444B5">
            <w:pPr>
              <w:ind w:firstLine="540"/>
              <w:rPr>
                <w:sz w:val="20"/>
                <w:szCs w:val="20"/>
              </w:rPr>
            </w:pPr>
            <w:r w:rsidRPr="009F6B2C">
              <w:rPr>
                <w:i/>
                <w:sz w:val="20"/>
                <w:szCs w:val="20"/>
              </w:rPr>
              <w:t>наименование учреждения</w:t>
            </w:r>
          </w:p>
        </w:tc>
        <w:tc>
          <w:tcPr>
            <w:tcW w:w="3607" w:type="dxa"/>
            <w:gridSpan w:val="9"/>
            <w:shd w:val="clear" w:color="auto" w:fill="auto"/>
            <w:noWrap/>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255"/>
        </w:trPr>
        <w:tc>
          <w:tcPr>
            <w:tcW w:w="7755" w:type="dxa"/>
            <w:gridSpan w:val="15"/>
            <w:shd w:val="clear" w:color="auto" w:fill="auto"/>
            <w:noWrap/>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360"/>
        </w:trPr>
        <w:tc>
          <w:tcPr>
            <w:tcW w:w="993" w:type="dxa"/>
            <w:gridSpan w:val="2"/>
            <w:shd w:val="clear" w:color="auto" w:fill="auto"/>
            <w:noWrap/>
          </w:tcPr>
          <w:p w:rsidR="00A80AAD" w:rsidRPr="009F6B2C" w:rsidRDefault="00A80AAD" w:rsidP="005444B5">
            <w:pPr>
              <w:ind w:firstLine="540"/>
              <w:rPr>
                <w:bCs/>
                <w:sz w:val="20"/>
                <w:szCs w:val="20"/>
              </w:rPr>
            </w:pPr>
          </w:p>
        </w:tc>
        <w:tc>
          <w:tcPr>
            <w:tcW w:w="5932" w:type="dxa"/>
            <w:gridSpan w:val="11"/>
            <w:shd w:val="clear" w:color="auto" w:fill="auto"/>
            <w:noWrap/>
          </w:tcPr>
          <w:p w:rsidR="00A80AAD" w:rsidRPr="009F6B2C" w:rsidRDefault="00A80AAD" w:rsidP="005444B5">
            <w:pPr>
              <w:ind w:firstLine="5"/>
              <w:jc w:val="center"/>
              <w:rPr>
                <w:bCs/>
              </w:rPr>
            </w:pPr>
            <w:r w:rsidRPr="009F6B2C">
              <w:rPr>
                <w:b/>
                <w:bCs/>
              </w:rPr>
              <w:t xml:space="preserve">Лицевой счет № </w:t>
            </w:r>
            <w:r w:rsidRPr="009F6B2C">
              <w:rPr>
                <w:bCs/>
              </w:rPr>
              <w:t>_______________________</w:t>
            </w:r>
          </w:p>
        </w:tc>
        <w:tc>
          <w:tcPr>
            <w:tcW w:w="830" w:type="dxa"/>
            <w:gridSpan w:val="2"/>
            <w:shd w:val="clear" w:color="auto" w:fill="auto"/>
            <w:noWrap/>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315"/>
        </w:trPr>
        <w:tc>
          <w:tcPr>
            <w:tcW w:w="7755" w:type="dxa"/>
            <w:gridSpan w:val="15"/>
            <w:shd w:val="clear" w:color="auto" w:fill="auto"/>
            <w:noWrap/>
          </w:tcPr>
          <w:p w:rsidR="00A80AAD" w:rsidRPr="009F6B2C" w:rsidRDefault="00A80AAD" w:rsidP="00FD534D">
            <w:pPr>
              <w:rPr>
                <w:sz w:val="20"/>
                <w:szCs w:val="20"/>
              </w:rPr>
            </w:pPr>
            <w:r w:rsidRPr="009F6B2C">
              <w:rPr>
                <w:bCs/>
                <w:sz w:val="20"/>
                <w:szCs w:val="20"/>
              </w:rPr>
              <w:t xml:space="preserve">                           получателя пособий на детей, находящихся под опекой</w:t>
            </w:r>
          </w:p>
        </w:tc>
        <w:tc>
          <w:tcPr>
            <w:tcW w:w="2411" w:type="dxa"/>
            <w:vMerge/>
            <w:tcBorders>
              <w:right w:val="nil"/>
            </w:tcBorders>
            <w:shd w:val="clear" w:color="auto" w:fill="auto"/>
          </w:tcPr>
          <w:p w:rsidR="00A80AAD" w:rsidRPr="009F6B2C" w:rsidRDefault="00A80AAD" w:rsidP="00FD534D">
            <w:pPr>
              <w:rPr>
                <w:sz w:val="20"/>
                <w:szCs w:val="20"/>
              </w:rPr>
            </w:pPr>
          </w:p>
        </w:tc>
      </w:tr>
      <w:tr w:rsidR="009F6B2C" w:rsidRPr="009F6B2C" w:rsidTr="00A80AAD">
        <w:trPr>
          <w:trHeight w:val="15"/>
        </w:trPr>
        <w:tc>
          <w:tcPr>
            <w:tcW w:w="7755" w:type="dxa"/>
            <w:gridSpan w:val="15"/>
            <w:tcBorders>
              <w:bottom w:val="nil"/>
            </w:tcBorders>
            <w:shd w:val="clear" w:color="auto" w:fill="auto"/>
            <w:noWrap/>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146"/>
        </w:trPr>
        <w:tc>
          <w:tcPr>
            <w:tcW w:w="7755" w:type="dxa"/>
            <w:gridSpan w:val="15"/>
            <w:tcBorders>
              <w:top w:val="nil"/>
            </w:tcBorders>
            <w:shd w:val="clear" w:color="auto" w:fill="auto"/>
            <w:noWrap/>
          </w:tcPr>
          <w:p w:rsidR="00A80AAD" w:rsidRPr="009F6B2C" w:rsidRDefault="00A80AAD" w:rsidP="005444B5">
            <w:pPr>
              <w:rPr>
                <w:bCs/>
                <w:sz w:val="20"/>
                <w:szCs w:val="20"/>
              </w:rPr>
            </w:pPr>
          </w:p>
        </w:tc>
        <w:tc>
          <w:tcPr>
            <w:tcW w:w="2411" w:type="dxa"/>
            <w:vMerge/>
            <w:tcBorders>
              <w:right w:val="nil"/>
            </w:tcBorders>
            <w:shd w:val="clear" w:color="auto" w:fill="auto"/>
          </w:tcPr>
          <w:p w:rsidR="00A80AAD" w:rsidRPr="009F6B2C" w:rsidRDefault="00A80AAD" w:rsidP="005444B5">
            <w:pPr>
              <w:rPr>
                <w:bCs/>
                <w:sz w:val="20"/>
                <w:szCs w:val="20"/>
              </w:rPr>
            </w:pPr>
          </w:p>
        </w:tc>
      </w:tr>
      <w:tr w:rsidR="009F6B2C" w:rsidRPr="009F6B2C" w:rsidTr="00A80AAD">
        <w:trPr>
          <w:trHeight w:val="255"/>
        </w:trPr>
        <w:tc>
          <w:tcPr>
            <w:tcW w:w="7755" w:type="dxa"/>
            <w:gridSpan w:val="15"/>
            <w:shd w:val="clear" w:color="auto" w:fill="auto"/>
            <w:noWrap/>
          </w:tcPr>
          <w:p w:rsidR="00A80AAD" w:rsidRPr="009F6B2C" w:rsidRDefault="00A80AAD" w:rsidP="00FD534D">
            <w:pPr>
              <w:rPr>
                <w:sz w:val="20"/>
                <w:szCs w:val="20"/>
              </w:rPr>
            </w:pPr>
            <w:r w:rsidRPr="009F6B2C">
              <w:rPr>
                <w:bCs/>
                <w:i/>
                <w:sz w:val="20"/>
                <w:szCs w:val="20"/>
              </w:rPr>
              <w:t xml:space="preserve">                                                     Фамилия, имя, отчество</w:t>
            </w:r>
          </w:p>
        </w:tc>
        <w:tc>
          <w:tcPr>
            <w:tcW w:w="2411" w:type="dxa"/>
            <w:vMerge/>
            <w:tcBorders>
              <w:right w:val="nil"/>
            </w:tcBorders>
            <w:shd w:val="clear" w:color="auto" w:fill="auto"/>
          </w:tcPr>
          <w:p w:rsidR="00A80AAD" w:rsidRPr="009F6B2C" w:rsidRDefault="00A80AAD" w:rsidP="00FD534D">
            <w:pPr>
              <w:rPr>
                <w:sz w:val="20"/>
                <w:szCs w:val="20"/>
              </w:rPr>
            </w:pPr>
          </w:p>
        </w:tc>
      </w:tr>
      <w:tr w:rsidR="009F6B2C" w:rsidRPr="009F6B2C" w:rsidTr="00A80AAD">
        <w:trPr>
          <w:trHeight w:val="287"/>
        </w:trPr>
        <w:tc>
          <w:tcPr>
            <w:tcW w:w="7755" w:type="dxa"/>
            <w:gridSpan w:val="15"/>
            <w:shd w:val="clear" w:color="auto" w:fill="auto"/>
            <w:noWrap/>
          </w:tcPr>
          <w:p w:rsidR="00A80AAD" w:rsidRPr="009F6B2C" w:rsidRDefault="00A80AAD" w:rsidP="005444B5">
            <w:pPr>
              <w:rPr>
                <w:sz w:val="20"/>
                <w:szCs w:val="20"/>
              </w:rPr>
            </w:pPr>
            <w:r w:rsidRPr="009F6B2C">
              <w:rPr>
                <w:sz w:val="20"/>
                <w:szCs w:val="20"/>
              </w:rPr>
              <w:t> </w:t>
            </w:r>
          </w:p>
        </w:tc>
        <w:tc>
          <w:tcPr>
            <w:tcW w:w="2411" w:type="dxa"/>
            <w:vMerge/>
            <w:tcBorders>
              <w:right w:val="nil"/>
            </w:tcBorders>
            <w:shd w:val="clear" w:color="auto" w:fill="auto"/>
          </w:tcPr>
          <w:p w:rsidR="00A80AAD" w:rsidRPr="009F6B2C" w:rsidRDefault="00A80AAD" w:rsidP="00FD534D">
            <w:pPr>
              <w:rPr>
                <w:sz w:val="20"/>
                <w:szCs w:val="20"/>
              </w:rPr>
            </w:pPr>
          </w:p>
        </w:tc>
      </w:tr>
      <w:tr w:rsidR="009F6B2C" w:rsidRPr="009F6B2C" w:rsidTr="00A80AAD">
        <w:trPr>
          <w:trHeight w:val="275"/>
        </w:trPr>
        <w:tc>
          <w:tcPr>
            <w:tcW w:w="7755" w:type="dxa"/>
            <w:gridSpan w:val="15"/>
            <w:shd w:val="clear" w:color="auto" w:fill="auto"/>
            <w:noWrap/>
          </w:tcPr>
          <w:p w:rsidR="00A80AAD" w:rsidRPr="009F6B2C" w:rsidRDefault="00A80AAD" w:rsidP="00FD534D">
            <w:pPr>
              <w:rPr>
                <w:sz w:val="20"/>
                <w:szCs w:val="20"/>
              </w:rPr>
            </w:pPr>
            <w:r w:rsidRPr="009F6B2C">
              <w:rPr>
                <w:bCs/>
                <w:i/>
                <w:sz w:val="20"/>
                <w:szCs w:val="20"/>
              </w:rPr>
              <w:t xml:space="preserve">                                                           данные паспорта</w:t>
            </w:r>
          </w:p>
        </w:tc>
        <w:tc>
          <w:tcPr>
            <w:tcW w:w="2411" w:type="dxa"/>
            <w:vMerge/>
            <w:tcBorders>
              <w:right w:val="nil"/>
            </w:tcBorders>
            <w:shd w:val="clear" w:color="auto" w:fill="auto"/>
          </w:tcPr>
          <w:p w:rsidR="00A80AAD" w:rsidRPr="009F6B2C" w:rsidRDefault="00A80AAD" w:rsidP="00FD534D">
            <w:pPr>
              <w:rPr>
                <w:sz w:val="20"/>
                <w:szCs w:val="20"/>
              </w:rPr>
            </w:pPr>
          </w:p>
        </w:tc>
      </w:tr>
      <w:tr w:rsidR="009F6B2C" w:rsidRPr="009F6B2C" w:rsidTr="00A80AAD">
        <w:trPr>
          <w:trHeight w:val="255"/>
        </w:trPr>
        <w:tc>
          <w:tcPr>
            <w:tcW w:w="7755" w:type="dxa"/>
            <w:gridSpan w:val="15"/>
            <w:shd w:val="clear" w:color="auto" w:fill="auto"/>
            <w:noWrap/>
          </w:tcPr>
          <w:p w:rsidR="00A80AAD" w:rsidRPr="009F6B2C" w:rsidRDefault="00A80AAD" w:rsidP="005444B5">
            <w:pPr>
              <w:ind w:firstLine="540"/>
              <w:rPr>
                <w:bCs/>
                <w:i/>
                <w:sz w:val="20"/>
                <w:szCs w:val="20"/>
              </w:rPr>
            </w:pPr>
          </w:p>
        </w:tc>
        <w:tc>
          <w:tcPr>
            <w:tcW w:w="2411" w:type="dxa"/>
            <w:vMerge/>
            <w:tcBorders>
              <w:right w:val="nil"/>
            </w:tcBorders>
            <w:shd w:val="clear" w:color="auto" w:fill="auto"/>
          </w:tcPr>
          <w:p w:rsidR="00A80AAD" w:rsidRPr="009F6B2C" w:rsidRDefault="00A80AAD" w:rsidP="005444B5">
            <w:pPr>
              <w:ind w:firstLine="540"/>
              <w:rPr>
                <w:bCs/>
                <w:i/>
                <w:sz w:val="20"/>
                <w:szCs w:val="20"/>
              </w:rPr>
            </w:pPr>
          </w:p>
        </w:tc>
      </w:tr>
      <w:tr w:rsidR="009F6B2C" w:rsidRPr="009F6B2C" w:rsidTr="00A80AAD">
        <w:trPr>
          <w:trHeight w:val="269"/>
        </w:trPr>
        <w:tc>
          <w:tcPr>
            <w:tcW w:w="7755" w:type="dxa"/>
            <w:gridSpan w:val="15"/>
            <w:shd w:val="clear" w:color="auto" w:fill="auto"/>
            <w:noWrap/>
          </w:tcPr>
          <w:p w:rsidR="00A80AAD" w:rsidRPr="009F6B2C" w:rsidRDefault="00A80AAD" w:rsidP="00FD534D">
            <w:pPr>
              <w:ind w:firstLine="34"/>
              <w:rPr>
                <w:sz w:val="20"/>
                <w:szCs w:val="20"/>
              </w:rPr>
            </w:pPr>
            <w:r w:rsidRPr="009F6B2C">
              <w:rPr>
                <w:bCs/>
                <w:i/>
                <w:sz w:val="20"/>
                <w:szCs w:val="20"/>
              </w:rPr>
              <w:t xml:space="preserve">                               адрес, контактные данные опекуна (получателя)</w:t>
            </w:r>
          </w:p>
        </w:tc>
        <w:tc>
          <w:tcPr>
            <w:tcW w:w="2411" w:type="dxa"/>
            <w:vMerge/>
            <w:tcBorders>
              <w:right w:val="nil"/>
            </w:tcBorders>
            <w:shd w:val="clear" w:color="auto" w:fill="auto"/>
          </w:tcPr>
          <w:p w:rsidR="00A80AAD" w:rsidRPr="009F6B2C" w:rsidRDefault="00A80AAD" w:rsidP="00FD534D">
            <w:pPr>
              <w:rPr>
                <w:sz w:val="20"/>
                <w:szCs w:val="20"/>
              </w:rPr>
            </w:pPr>
          </w:p>
        </w:tc>
      </w:tr>
      <w:tr w:rsidR="009F6B2C" w:rsidRPr="009F6B2C" w:rsidTr="00A80AAD">
        <w:trPr>
          <w:trHeight w:val="269"/>
        </w:trPr>
        <w:tc>
          <w:tcPr>
            <w:tcW w:w="7755" w:type="dxa"/>
            <w:gridSpan w:val="15"/>
            <w:shd w:val="clear" w:color="auto" w:fill="auto"/>
          </w:tcPr>
          <w:p w:rsidR="00A80AAD" w:rsidRPr="009F6B2C" w:rsidRDefault="00A80AAD" w:rsidP="005444B5">
            <w:pPr>
              <w:rPr>
                <w:sz w:val="20"/>
                <w:szCs w:val="20"/>
              </w:rPr>
            </w:pPr>
            <w:r w:rsidRPr="009F6B2C">
              <w:rPr>
                <w:sz w:val="20"/>
                <w:szCs w:val="20"/>
              </w:rPr>
              <w:t>Сведения о детях, на которых назначены пособия:</w:t>
            </w:r>
          </w:p>
        </w:tc>
        <w:tc>
          <w:tcPr>
            <w:tcW w:w="2411" w:type="dxa"/>
            <w:vMerge/>
            <w:tcBorders>
              <w:right w:val="nil"/>
            </w:tcBorders>
            <w:shd w:val="clear" w:color="auto" w:fill="auto"/>
          </w:tcPr>
          <w:p w:rsidR="00A80AAD" w:rsidRPr="009F6B2C" w:rsidRDefault="00A80AAD" w:rsidP="00FD534D">
            <w:pPr>
              <w:rPr>
                <w:sz w:val="20"/>
                <w:szCs w:val="20"/>
              </w:rPr>
            </w:pPr>
          </w:p>
        </w:tc>
      </w:tr>
      <w:tr w:rsidR="009F6B2C" w:rsidRPr="009F6B2C" w:rsidTr="00A80AAD">
        <w:trPr>
          <w:trHeight w:val="179"/>
        </w:trPr>
        <w:tc>
          <w:tcPr>
            <w:tcW w:w="806" w:type="dxa"/>
            <w:shd w:val="clear" w:color="auto" w:fill="auto"/>
            <w:noWrap/>
            <w:vAlign w:val="center"/>
          </w:tcPr>
          <w:p w:rsidR="00A80AAD" w:rsidRPr="009F6B2C" w:rsidRDefault="00A80AAD" w:rsidP="005444B5">
            <w:pPr>
              <w:ind w:firstLine="34"/>
              <w:rPr>
                <w:sz w:val="20"/>
                <w:szCs w:val="20"/>
              </w:rPr>
            </w:pPr>
            <w:r w:rsidRPr="009F6B2C">
              <w:rPr>
                <w:sz w:val="20"/>
                <w:szCs w:val="20"/>
              </w:rPr>
              <w:t>№ п/п</w:t>
            </w:r>
          </w:p>
        </w:tc>
        <w:tc>
          <w:tcPr>
            <w:tcW w:w="3658" w:type="dxa"/>
            <w:gridSpan w:val="7"/>
            <w:shd w:val="clear" w:color="auto" w:fill="auto"/>
            <w:vAlign w:val="center"/>
          </w:tcPr>
          <w:p w:rsidR="00A80AAD" w:rsidRPr="009F6B2C" w:rsidRDefault="00A80AAD" w:rsidP="005444B5">
            <w:pPr>
              <w:jc w:val="center"/>
              <w:rPr>
                <w:sz w:val="20"/>
                <w:szCs w:val="20"/>
              </w:rPr>
            </w:pPr>
            <w:r w:rsidRPr="009F6B2C">
              <w:rPr>
                <w:sz w:val="20"/>
                <w:szCs w:val="20"/>
              </w:rPr>
              <w:t>Фамилия, имя, отчество</w:t>
            </w:r>
          </w:p>
        </w:tc>
        <w:tc>
          <w:tcPr>
            <w:tcW w:w="1664" w:type="dxa"/>
            <w:gridSpan w:val="2"/>
            <w:shd w:val="clear" w:color="auto" w:fill="auto"/>
            <w:vAlign w:val="center"/>
          </w:tcPr>
          <w:p w:rsidR="00A80AAD" w:rsidRPr="009F6B2C" w:rsidRDefault="00A80AAD" w:rsidP="005444B5">
            <w:pPr>
              <w:rPr>
                <w:sz w:val="20"/>
                <w:szCs w:val="20"/>
              </w:rPr>
            </w:pPr>
            <w:r w:rsidRPr="009F6B2C">
              <w:rPr>
                <w:sz w:val="20"/>
                <w:szCs w:val="20"/>
              </w:rPr>
              <w:t>Дата рождения</w:t>
            </w:r>
          </w:p>
        </w:tc>
        <w:tc>
          <w:tcPr>
            <w:tcW w:w="1627" w:type="dxa"/>
            <w:gridSpan w:val="5"/>
            <w:shd w:val="clear" w:color="auto" w:fill="auto"/>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225"/>
        </w:trPr>
        <w:tc>
          <w:tcPr>
            <w:tcW w:w="806" w:type="dxa"/>
            <w:shd w:val="clear" w:color="auto" w:fill="auto"/>
            <w:noWrap/>
          </w:tcPr>
          <w:p w:rsidR="00A80AAD" w:rsidRPr="009F6B2C" w:rsidRDefault="00A80AAD" w:rsidP="005444B5">
            <w:pPr>
              <w:ind w:firstLine="540"/>
              <w:rPr>
                <w:sz w:val="20"/>
                <w:szCs w:val="20"/>
              </w:rPr>
            </w:pPr>
            <w:r w:rsidRPr="009F6B2C">
              <w:rPr>
                <w:sz w:val="20"/>
                <w:szCs w:val="20"/>
              </w:rPr>
              <w:t> </w:t>
            </w:r>
          </w:p>
        </w:tc>
        <w:tc>
          <w:tcPr>
            <w:tcW w:w="3658" w:type="dxa"/>
            <w:gridSpan w:val="7"/>
            <w:shd w:val="clear" w:color="auto" w:fill="auto"/>
          </w:tcPr>
          <w:p w:rsidR="00A80AAD" w:rsidRPr="009F6B2C" w:rsidRDefault="00A80AAD" w:rsidP="005444B5">
            <w:pPr>
              <w:ind w:firstLine="540"/>
              <w:rPr>
                <w:sz w:val="20"/>
                <w:szCs w:val="20"/>
              </w:rPr>
            </w:pPr>
          </w:p>
        </w:tc>
        <w:tc>
          <w:tcPr>
            <w:tcW w:w="1664" w:type="dxa"/>
            <w:gridSpan w:val="2"/>
            <w:shd w:val="clear" w:color="auto" w:fill="auto"/>
          </w:tcPr>
          <w:p w:rsidR="00A80AAD" w:rsidRPr="009F6B2C" w:rsidRDefault="00A80AAD" w:rsidP="005444B5">
            <w:pPr>
              <w:ind w:firstLine="540"/>
              <w:rPr>
                <w:sz w:val="20"/>
                <w:szCs w:val="20"/>
              </w:rPr>
            </w:pPr>
          </w:p>
        </w:tc>
        <w:tc>
          <w:tcPr>
            <w:tcW w:w="1627" w:type="dxa"/>
            <w:gridSpan w:val="5"/>
            <w:shd w:val="clear" w:color="auto" w:fill="auto"/>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225"/>
        </w:trPr>
        <w:tc>
          <w:tcPr>
            <w:tcW w:w="806" w:type="dxa"/>
            <w:shd w:val="clear" w:color="auto" w:fill="auto"/>
            <w:noWrap/>
          </w:tcPr>
          <w:p w:rsidR="00A80AAD" w:rsidRPr="009F6B2C" w:rsidRDefault="00A80AAD" w:rsidP="005444B5">
            <w:pPr>
              <w:ind w:firstLine="540"/>
              <w:rPr>
                <w:sz w:val="20"/>
                <w:szCs w:val="20"/>
              </w:rPr>
            </w:pPr>
          </w:p>
        </w:tc>
        <w:tc>
          <w:tcPr>
            <w:tcW w:w="3658" w:type="dxa"/>
            <w:gridSpan w:val="7"/>
            <w:shd w:val="clear" w:color="auto" w:fill="auto"/>
          </w:tcPr>
          <w:p w:rsidR="00A80AAD" w:rsidRPr="009F6B2C" w:rsidRDefault="00A80AAD" w:rsidP="005444B5">
            <w:pPr>
              <w:ind w:firstLine="540"/>
              <w:rPr>
                <w:sz w:val="20"/>
                <w:szCs w:val="20"/>
              </w:rPr>
            </w:pPr>
          </w:p>
        </w:tc>
        <w:tc>
          <w:tcPr>
            <w:tcW w:w="1664" w:type="dxa"/>
            <w:gridSpan w:val="2"/>
            <w:shd w:val="clear" w:color="auto" w:fill="auto"/>
          </w:tcPr>
          <w:p w:rsidR="00A80AAD" w:rsidRPr="009F6B2C" w:rsidRDefault="00A80AAD" w:rsidP="005444B5">
            <w:pPr>
              <w:ind w:firstLine="540"/>
              <w:rPr>
                <w:sz w:val="20"/>
                <w:szCs w:val="20"/>
              </w:rPr>
            </w:pPr>
          </w:p>
        </w:tc>
        <w:tc>
          <w:tcPr>
            <w:tcW w:w="1627" w:type="dxa"/>
            <w:gridSpan w:val="5"/>
            <w:shd w:val="clear" w:color="auto" w:fill="auto"/>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225"/>
        </w:trPr>
        <w:tc>
          <w:tcPr>
            <w:tcW w:w="806" w:type="dxa"/>
            <w:shd w:val="clear" w:color="auto" w:fill="auto"/>
            <w:noWrap/>
          </w:tcPr>
          <w:p w:rsidR="00A80AAD" w:rsidRPr="009F6B2C" w:rsidRDefault="00A80AAD" w:rsidP="005444B5">
            <w:pPr>
              <w:ind w:firstLine="540"/>
              <w:rPr>
                <w:sz w:val="20"/>
                <w:szCs w:val="20"/>
              </w:rPr>
            </w:pPr>
          </w:p>
        </w:tc>
        <w:tc>
          <w:tcPr>
            <w:tcW w:w="3658" w:type="dxa"/>
            <w:gridSpan w:val="7"/>
            <w:shd w:val="clear" w:color="auto" w:fill="auto"/>
          </w:tcPr>
          <w:p w:rsidR="00A80AAD" w:rsidRPr="009F6B2C" w:rsidRDefault="00A80AAD" w:rsidP="005444B5">
            <w:pPr>
              <w:ind w:firstLine="540"/>
              <w:rPr>
                <w:sz w:val="20"/>
                <w:szCs w:val="20"/>
              </w:rPr>
            </w:pPr>
          </w:p>
        </w:tc>
        <w:tc>
          <w:tcPr>
            <w:tcW w:w="1664" w:type="dxa"/>
            <w:gridSpan w:val="2"/>
            <w:shd w:val="clear" w:color="auto" w:fill="auto"/>
          </w:tcPr>
          <w:p w:rsidR="00A80AAD" w:rsidRPr="009F6B2C" w:rsidRDefault="00A80AAD" w:rsidP="005444B5">
            <w:pPr>
              <w:ind w:firstLine="540"/>
              <w:rPr>
                <w:sz w:val="20"/>
                <w:szCs w:val="20"/>
              </w:rPr>
            </w:pPr>
          </w:p>
        </w:tc>
        <w:tc>
          <w:tcPr>
            <w:tcW w:w="1627" w:type="dxa"/>
            <w:gridSpan w:val="5"/>
            <w:shd w:val="clear" w:color="auto" w:fill="auto"/>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225"/>
        </w:trPr>
        <w:tc>
          <w:tcPr>
            <w:tcW w:w="806" w:type="dxa"/>
            <w:shd w:val="clear" w:color="auto" w:fill="auto"/>
            <w:noWrap/>
          </w:tcPr>
          <w:p w:rsidR="00A80AAD" w:rsidRPr="009F6B2C" w:rsidRDefault="00A80AAD" w:rsidP="005444B5">
            <w:pPr>
              <w:ind w:firstLine="540"/>
              <w:rPr>
                <w:sz w:val="20"/>
                <w:szCs w:val="20"/>
              </w:rPr>
            </w:pPr>
          </w:p>
        </w:tc>
        <w:tc>
          <w:tcPr>
            <w:tcW w:w="3658" w:type="dxa"/>
            <w:gridSpan w:val="7"/>
            <w:shd w:val="clear" w:color="auto" w:fill="auto"/>
          </w:tcPr>
          <w:p w:rsidR="00A80AAD" w:rsidRPr="009F6B2C" w:rsidRDefault="00A80AAD" w:rsidP="005444B5">
            <w:pPr>
              <w:ind w:firstLine="540"/>
              <w:rPr>
                <w:sz w:val="20"/>
                <w:szCs w:val="20"/>
              </w:rPr>
            </w:pPr>
          </w:p>
        </w:tc>
        <w:tc>
          <w:tcPr>
            <w:tcW w:w="1664" w:type="dxa"/>
            <w:gridSpan w:val="2"/>
            <w:shd w:val="clear" w:color="auto" w:fill="auto"/>
          </w:tcPr>
          <w:p w:rsidR="00A80AAD" w:rsidRPr="009F6B2C" w:rsidRDefault="00A80AAD" w:rsidP="005444B5">
            <w:pPr>
              <w:ind w:firstLine="540"/>
              <w:rPr>
                <w:sz w:val="20"/>
                <w:szCs w:val="20"/>
              </w:rPr>
            </w:pPr>
          </w:p>
        </w:tc>
        <w:tc>
          <w:tcPr>
            <w:tcW w:w="1627" w:type="dxa"/>
            <w:gridSpan w:val="5"/>
            <w:shd w:val="clear" w:color="auto" w:fill="auto"/>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225"/>
        </w:trPr>
        <w:tc>
          <w:tcPr>
            <w:tcW w:w="806" w:type="dxa"/>
            <w:shd w:val="clear" w:color="auto" w:fill="auto"/>
            <w:noWrap/>
          </w:tcPr>
          <w:p w:rsidR="00A80AAD" w:rsidRPr="009F6B2C" w:rsidRDefault="00A80AAD" w:rsidP="005444B5">
            <w:pPr>
              <w:ind w:firstLine="540"/>
              <w:rPr>
                <w:sz w:val="20"/>
                <w:szCs w:val="20"/>
              </w:rPr>
            </w:pPr>
          </w:p>
        </w:tc>
        <w:tc>
          <w:tcPr>
            <w:tcW w:w="3658" w:type="dxa"/>
            <w:gridSpan w:val="7"/>
            <w:shd w:val="clear" w:color="auto" w:fill="auto"/>
          </w:tcPr>
          <w:p w:rsidR="00A80AAD" w:rsidRPr="009F6B2C" w:rsidRDefault="00A80AAD" w:rsidP="005444B5">
            <w:pPr>
              <w:ind w:firstLine="540"/>
              <w:rPr>
                <w:sz w:val="20"/>
                <w:szCs w:val="20"/>
              </w:rPr>
            </w:pPr>
          </w:p>
        </w:tc>
        <w:tc>
          <w:tcPr>
            <w:tcW w:w="1664" w:type="dxa"/>
            <w:gridSpan w:val="2"/>
            <w:shd w:val="clear" w:color="auto" w:fill="auto"/>
          </w:tcPr>
          <w:p w:rsidR="00A80AAD" w:rsidRPr="009F6B2C" w:rsidRDefault="00A80AAD" w:rsidP="005444B5">
            <w:pPr>
              <w:ind w:firstLine="540"/>
              <w:rPr>
                <w:sz w:val="20"/>
                <w:szCs w:val="20"/>
              </w:rPr>
            </w:pPr>
          </w:p>
        </w:tc>
        <w:tc>
          <w:tcPr>
            <w:tcW w:w="1627" w:type="dxa"/>
            <w:gridSpan w:val="5"/>
            <w:shd w:val="clear" w:color="auto" w:fill="auto"/>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255"/>
        </w:trPr>
        <w:tc>
          <w:tcPr>
            <w:tcW w:w="806" w:type="dxa"/>
            <w:shd w:val="clear" w:color="auto" w:fill="auto"/>
            <w:noWrap/>
          </w:tcPr>
          <w:p w:rsidR="00A80AAD" w:rsidRPr="009F6B2C" w:rsidRDefault="00A80AAD" w:rsidP="005444B5">
            <w:pPr>
              <w:ind w:firstLine="540"/>
              <w:rPr>
                <w:bCs/>
                <w:i/>
                <w:sz w:val="20"/>
                <w:szCs w:val="20"/>
              </w:rPr>
            </w:pPr>
          </w:p>
        </w:tc>
        <w:tc>
          <w:tcPr>
            <w:tcW w:w="3658" w:type="dxa"/>
            <w:gridSpan w:val="7"/>
            <w:shd w:val="clear" w:color="auto" w:fill="auto"/>
          </w:tcPr>
          <w:p w:rsidR="00A80AAD" w:rsidRPr="009F6B2C" w:rsidRDefault="00A80AAD" w:rsidP="005444B5">
            <w:pPr>
              <w:ind w:firstLine="540"/>
              <w:rPr>
                <w:bCs/>
                <w:i/>
                <w:sz w:val="20"/>
                <w:szCs w:val="20"/>
              </w:rPr>
            </w:pPr>
          </w:p>
        </w:tc>
        <w:tc>
          <w:tcPr>
            <w:tcW w:w="1664" w:type="dxa"/>
            <w:gridSpan w:val="2"/>
            <w:shd w:val="clear" w:color="auto" w:fill="auto"/>
          </w:tcPr>
          <w:p w:rsidR="00A80AAD" w:rsidRPr="009F6B2C" w:rsidRDefault="00A80AAD" w:rsidP="005444B5">
            <w:pPr>
              <w:ind w:firstLine="540"/>
              <w:rPr>
                <w:bCs/>
                <w:i/>
                <w:sz w:val="20"/>
                <w:szCs w:val="20"/>
              </w:rPr>
            </w:pPr>
          </w:p>
        </w:tc>
        <w:tc>
          <w:tcPr>
            <w:tcW w:w="1627" w:type="dxa"/>
            <w:gridSpan w:val="5"/>
            <w:shd w:val="clear" w:color="auto" w:fill="auto"/>
          </w:tcPr>
          <w:p w:rsidR="00A80AAD" w:rsidRPr="009F6B2C" w:rsidRDefault="00A80AAD" w:rsidP="005444B5">
            <w:pPr>
              <w:ind w:firstLine="540"/>
              <w:rPr>
                <w:bCs/>
                <w:i/>
                <w:sz w:val="20"/>
                <w:szCs w:val="20"/>
              </w:rPr>
            </w:pPr>
          </w:p>
        </w:tc>
        <w:tc>
          <w:tcPr>
            <w:tcW w:w="2411" w:type="dxa"/>
            <w:vMerge/>
            <w:tcBorders>
              <w:right w:val="nil"/>
            </w:tcBorders>
            <w:shd w:val="clear" w:color="auto" w:fill="auto"/>
          </w:tcPr>
          <w:p w:rsidR="00A80AAD" w:rsidRPr="009F6B2C" w:rsidRDefault="00A80AAD" w:rsidP="005444B5">
            <w:pPr>
              <w:ind w:firstLine="540"/>
              <w:rPr>
                <w:bCs/>
                <w:i/>
                <w:sz w:val="20"/>
                <w:szCs w:val="20"/>
              </w:rPr>
            </w:pPr>
          </w:p>
        </w:tc>
      </w:tr>
      <w:tr w:rsidR="009F6B2C" w:rsidRPr="009F6B2C" w:rsidTr="00A80AAD">
        <w:trPr>
          <w:trHeight w:val="236"/>
        </w:trPr>
        <w:tc>
          <w:tcPr>
            <w:tcW w:w="806" w:type="dxa"/>
            <w:shd w:val="clear" w:color="auto" w:fill="auto"/>
            <w:noWrap/>
          </w:tcPr>
          <w:p w:rsidR="00A80AAD" w:rsidRPr="009F6B2C" w:rsidRDefault="00A80AAD" w:rsidP="005444B5">
            <w:pPr>
              <w:ind w:firstLine="540"/>
              <w:rPr>
                <w:sz w:val="20"/>
                <w:szCs w:val="20"/>
              </w:rPr>
            </w:pPr>
          </w:p>
        </w:tc>
        <w:tc>
          <w:tcPr>
            <w:tcW w:w="3658" w:type="dxa"/>
            <w:gridSpan w:val="7"/>
            <w:shd w:val="clear" w:color="auto" w:fill="auto"/>
          </w:tcPr>
          <w:p w:rsidR="00A80AAD" w:rsidRPr="009F6B2C" w:rsidRDefault="00A80AAD" w:rsidP="005444B5">
            <w:pPr>
              <w:ind w:firstLine="540"/>
              <w:rPr>
                <w:sz w:val="20"/>
                <w:szCs w:val="20"/>
              </w:rPr>
            </w:pPr>
          </w:p>
        </w:tc>
        <w:tc>
          <w:tcPr>
            <w:tcW w:w="1664" w:type="dxa"/>
            <w:gridSpan w:val="2"/>
            <w:shd w:val="clear" w:color="auto" w:fill="auto"/>
          </w:tcPr>
          <w:p w:rsidR="00A80AAD" w:rsidRPr="009F6B2C" w:rsidRDefault="00A80AAD" w:rsidP="005444B5">
            <w:pPr>
              <w:ind w:firstLine="540"/>
              <w:rPr>
                <w:sz w:val="20"/>
                <w:szCs w:val="20"/>
              </w:rPr>
            </w:pPr>
          </w:p>
        </w:tc>
        <w:tc>
          <w:tcPr>
            <w:tcW w:w="1627" w:type="dxa"/>
            <w:gridSpan w:val="5"/>
            <w:shd w:val="clear" w:color="auto" w:fill="auto"/>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197"/>
        </w:trPr>
        <w:tc>
          <w:tcPr>
            <w:tcW w:w="806" w:type="dxa"/>
            <w:shd w:val="clear" w:color="auto" w:fill="auto"/>
            <w:noWrap/>
          </w:tcPr>
          <w:p w:rsidR="00A80AAD" w:rsidRPr="009F6B2C" w:rsidRDefault="00A80AAD" w:rsidP="005444B5">
            <w:pPr>
              <w:ind w:firstLine="540"/>
              <w:rPr>
                <w:sz w:val="20"/>
                <w:szCs w:val="20"/>
              </w:rPr>
            </w:pPr>
          </w:p>
        </w:tc>
        <w:tc>
          <w:tcPr>
            <w:tcW w:w="3658" w:type="dxa"/>
            <w:gridSpan w:val="7"/>
            <w:shd w:val="clear" w:color="auto" w:fill="auto"/>
          </w:tcPr>
          <w:p w:rsidR="00A80AAD" w:rsidRPr="009F6B2C" w:rsidRDefault="00A80AAD" w:rsidP="005444B5">
            <w:pPr>
              <w:ind w:firstLine="540"/>
              <w:rPr>
                <w:sz w:val="20"/>
                <w:szCs w:val="20"/>
              </w:rPr>
            </w:pPr>
          </w:p>
        </w:tc>
        <w:tc>
          <w:tcPr>
            <w:tcW w:w="1664" w:type="dxa"/>
            <w:gridSpan w:val="2"/>
            <w:shd w:val="clear" w:color="auto" w:fill="auto"/>
          </w:tcPr>
          <w:p w:rsidR="00A80AAD" w:rsidRPr="009F6B2C" w:rsidRDefault="00A80AAD" w:rsidP="005444B5">
            <w:pPr>
              <w:ind w:firstLine="540"/>
              <w:rPr>
                <w:sz w:val="20"/>
                <w:szCs w:val="20"/>
              </w:rPr>
            </w:pPr>
          </w:p>
        </w:tc>
        <w:tc>
          <w:tcPr>
            <w:tcW w:w="1627" w:type="dxa"/>
            <w:gridSpan w:val="5"/>
            <w:shd w:val="clear" w:color="auto" w:fill="auto"/>
          </w:tcPr>
          <w:p w:rsidR="00A80AAD" w:rsidRPr="009F6B2C" w:rsidRDefault="00A80AAD" w:rsidP="005444B5">
            <w:pPr>
              <w:ind w:firstLine="540"/>
              <w:rPr>
                <w:sz w:val="20"/>
                <w:szCs w:val="20"/>
              </w:rPr>
            </w:pPr>
          </w:p>
        </w:tc>
        <w:tc>
          <w:tcPr>
            <w:tcW w:w="2411" w:type="dxa"/>
            <w:vMerge/>
            <w:tcBorders>
              <w:right w:val="nil"/>
            </w:tcBorders>
            <w:shd w:val="clear" w:color="auto" w:fill="auto"/>
          </w:tcPr>
          <w:p w:rsidR="00A80AAD" w:rsidRPr="009F6B2C" w:rsidRDefault="00A80AAD" w:rsidP="005444B5">
            <w:pPr>
              <w:ind w:firstLine="540"/>
              <w:rPr>
                <w:sz w:val="20"/>
                <w:szCs w:val="20"/>
              </w:rPr>
            </w:pPr>
          </w:p>
        </w:tc>
      </w:tr>
      <w:tr w:rsidR="009F6B2C" w:rsidRPr="009F6B2C" w:rsidTr="00A80AAD">
        <w:trPr>
          <w:trHeight w:val="255"/>
        </w:trPr>
        <w:tc>
          <w:tcPr>
            <w:tcW w:w="7755" w:type="dxa"/>
            <w:gridSpan w:val="15"/>
            <w:shd w:val="clear" w:color="auto" w:fill="auto"/>
            <w:noWrap/>
          </w:tcPr>
          <w:p w:rsidR="00A80AAD" w:rsidRPr="009F6B2C" w:rsidRDefault="00A80AAD" w:rsidP="005444B5">
            <w:pPr>
              <w:ind w:firstLine="34"/>
              <w:rPr>
                <w:sz w:val="20"/>
                <w:szCs w:val="20"/>
              </w:rPr>
            </w:pPr>
            <w:r w:rsidRPr="009F6B2C">
              <w:rPr>
                <w:bCs/>
                <w:sz w:val="20"/>
                <w:szCs w:val="20"/>
              </w:rPr>
              <w:t xml:space="preserve">№ и дата документа на получение пособий: </w:t>
            </w:r>
          </w:p>
        </w:tc>
        <w:tc>
          <w:tcPr>
            <w:tcW w:w="2411" w:type="dxa"/>
            <w:vMerge/>
            <w:tcBorders>
              <w:right w:val="nil"/>
            </w:tcBorders>
            <w:shd w:val="clear" w:color="auto" w:fill="auto"/>
          </w:tcPr>
          <w:p w:rsidR="00A80AAD" w:rsidRPr="009F6B2C" w:rsidRDefault="00A80AAD" w:rsidP="00FD534D">
            <w:pPr>
              <w:rPr>
                <w:sz w:val="20"/>
                <w:szCs w:val="20"/>
              </w:rPr>
            </w:pPr>
          </w:p>
        </w:tc>
      </w:tr>
      <w:tr w:rsidR="009F6B2C" w:rsidRPr="009F6B2C" w:rsidTr="00A80AAD">
        <w:trPr>
          <w:trHeight w:val="262"/>
        </w:trPr>
        <w:tc>
          <w:tcPr>
            <w:tcW w:w="7755" w:type="dxa"/>
            <w:gridSpan w:val="15"/>
            <w:shd w:val="clear" w:color="auto" w:fill="auto"/>
            <w:noWrap/>
          </w:tcPr>
          <w:p w:rsidR="00A80AAD" w:rsidRPr="009F6B2C" w:rsidRDefault="00A80AAD" w:rsidP="005444B5">
            <w:pPr>
              <w:ind w:firstLine="34"/>
              <w:rPr>
                <w:sz w:val="20"/>
                <w:szCs w:val="20"/>
              </w:rPr>
            </w:pPr>
          </w:p>
        </w:tc>
        <w:tc>
          <w:tcPr>
            <w:tcW w:w="2411" w:type="dxa"/>
            <w:vMerge/>
            <w:tcBorders>
              <w:right w:val="nil"/>
            </w:tcBorders>
            <w:shd w:val="clear" w:color="auto" w:fill="auto"/>
          </w:tcPr>
          <w:p w:rsidR="00A80AAD" w:rsidRPr="009F6B2C" w:rsidRDefault="00A80AAD" w:rsidP="005444B5">
            <w:pPr>
              <w:ind w:firstLine="34"/>
              <w:rPr>
                <w:sz w:val="20"/>
                <w:szCs w:val="20"/>
              </w:rPr>
            </w:pPr>
          </w:p>
        </w:tc>
      </w:tr>
      <w:tr w:rsidR="009F6B2C" w:rsidRPr="009F6B2C" w:rsidTr="00A80AAD">
        <w:trPr>
          <w:trHeight w:val="322"/>
        </w:trPr>
        <w:tc>
          <w:tcPr>
            <w:tcW w:w="7755" w:type="dxa"/>
            <w:gridSpan w:val="15"/>
            <w:shd w:val="clear" w:color="auto" w:fill="auto"/>
            <w:noWrap/>
          </w:tcPr>
          <w:p w:rsidR="00A80AAD" w:rsidRPr="009F6B2C" w:rsidRDefault="00A80AAD" w:rsidP="005444B5">
            <w:pPr>
              <w:ind w:firstLine="34"/>
              <w:rPr>
                <w:sz w:val="20"/>
                <w:szCs w:val="20"/>
              </w:rPr>
            </w:pPr>
            <w:r w:rsidRPr="009F6B2C">
              <w:rPr>
                <w:sz w:val="20"/>
                <w:szCs w:val="20"/>
              </w:rPr>
              <w:t>Отметка о выплате пособий:</w:t>
            </w:r>
          </w:p>
        </w:tc>
        <w:tc>
          <w:tcPr>
            <w:tcW w:w="2411" w:type="dxa"/>
            <w:vMerge/>
            <w:tcBorders>
              <w:bottom w:val="nil"/>
              <w:right w:val="nil"/>
            </w:tcBorders>
            <w:shd w:val="clear" w:color="auto" w:fill="auto"/>
          </w:tcPr>
          <w:p w:rsidR="00A80AAD" w:rsidRPr="009F6B2C" w:rsidRDefault="00A80AAD" w:rsidP="005444B5">
            <w:pPr>
              <w:ind w:firstLine="34"/>
              <w:rPr>
                <w:sz w:val="20"/>
                <w:szCs w:val="20"/>
              </w:rPr>
            </w:pPr>
          </w:p>
        </w:tc>
      </w:tr>
      <w:tr w:rsidR="009F6B2C" w:rsidRPr="009F6B2C" w:rsidTr="004357F4">
        <w:trPr>
          <w:gridAfter w:val="1"/>
          <w:wAfter w:w="2411" w:type="dxa"/>
          <w:trHeight w:val="225"/>
        </w:trPr>
        <w:tc>
          <w:tcPr>
            <w:tcW w:w="1112" w:type="dxa"/>
            <w:gridSpan w:val="3"/>
            <w:vMerge w:val="restart"/>
            <w:shd w:val="clear" w:color="auto" w:fill="auto"/>
            <w:noWrap/>
            <w:vAlign w:val="center"/>
          </w:tcPr>
          <w:p w:rsidR="002A4299" w:rsidRPr="009F6B2C" w:rsidRDefault="002A4299" w:rsidP="005444B5">
            <w:pPr>
              <w:rPr>
                <w:sz w:val="20"/>
                <w:szCs w:val="20"/>
              </w:rPr>
            </w:pPr>
            <w:r w:rsidRPr="009F6B2C">
              <w:rPr>
                <w:sz w:val="20"/>
                <w:szCs w:val="20"/>
              </w:rPr>
              <w:t>Месяц</w:t>
            </w:r>
          </w:p>
        </w:tc>
        <w:tc>
          <w:tcPr>
            <w:tcW w:w="3288" w:type="dxa"/>
            <w:gridSpan w:val="4"/>
            <w:tcBorders>
              <w:bottom w:val="single" w:sz="4" w:space="0" w:color="auto"/>
              <w:right w:val="single" w:sz="4" w:space="0" w:color="auto"/>
            </w:tcBorders>
            <w:shd w:val="clear" w:color="auto" w:fill="auto"/>
            <w:noWrap/>
            <w:vAlign w:val="center"/>
          </w:tcPr>
          <w:p w:rsidR="002A4299" w:rsidRPr="009F6B2C" w:rsidRDefault="002A4299" w:rsidP="006F0D43">
            <w:pPr>
              <w:rPr>
                <w:sz w:val="20"/>
                <w:szCs w:val="20"/>
              </w:rPr>
            </w:pPr>
            <w:r w:rsidRPr="009F6B2C">
              <w:rPr>
                <w:sz w:val="20"/>
                <w:szCs w:val="20"/>
              </w:rPr>
              <w:t xml:space="preserve">              _________ год</w:t>
            </w:r>
          </w:p>
        </w:tc>
        <w:tc>
          <w:tcPr>
            <w:tcW w:w="3355" w:type="dxa"/>
            <w:gridSpan w:val="8"/>
            <w:tcBorders>
              <w:bottom w:val="single" w:sz="4" w:space="0" w:color="auto"/>
              <w:right w:val="single" w:sz="4" w:space="0" w:color="auto"/>
            </w:tcBorders>
            <w:shd w:val="clear" w:color="auto" w:fill="auto"/>
            <w:vAlign w:val="center"/>
          </w:tcPr>
          <w:p w:rsidR="002A4299" w:rsidRPr="009F6B2C" w:rsidRDefault="002A4299" w:rsidP="006F0D43">
            <w:pPr>
              <w:rPr>
                <w:sz w:val="20"/>
                <w:szCs w:val="20"/>
              </w:rPr>
            </w:pPr>
            <w:r w:rsidRPr="009F6B2C">
              <w:rPr>
                <w:sz w:val="20"/>
                <w:szCs w:val="20"/>
              </w:rPr>
              <w:t xml:space="preserve">              </w:t>
            </w:r>
            <w:r w:rsidR="006F0D43" w:rsidRPr="009F6B2C">
              <w:rPr>
                <w:sz w:val="20"/>
                <w:szCs w:val="20"/>
              </w:rPr>
              <w:t xml:space="preserve">_________ </w:t>
            </w:r>
            <w:r w:rsidRPr="009F6B2C">
              <w:rPr>
                <w:sz w:val="20"/>
                <w:szCs w:val="20"/>
              </w:rPr>
              <w:t xml:space="preserve"> год</w:t>
            </w:r>
          </w:p>
        </w:tc>
      </w:tr>
      <w:tr w:rsidR="009F6B2C" w:rsidRPr="009F6B2C" w:rsidTr="004357F4">
        <w:trPr>
          <w:trHeight w:val="291"/>
        </w:trPr>
        <w:tc>
          <w:tcPr>
            <w:tcW w:w="1112" w:type="dxa"/>
            <w:gridSpan w:val="3"/>
            <w:vMerge/>
            <w:shd w:val="clear" w:color="auto" w:fill="auto"/>
            <w:vAlign w:val="center"/>
          </w:tcPr>
          <w:p w:rsidR="006F0D43" w:rsidRPr="009F6B2C" w:rsidRDefault="006F0D43" w:rsidP="005444B5">
            <w:pPr>
              <w:rPr>
                <w:sz w:val="20"/>
                <w:szCs w:val="20"/>
              </w:rPr>
            </w:pPr>
          </w:p>
        </w:tc>
        <w:tc>
          <w:tcPr>
            <w:tcW w:w="1015" w:type="dxa"/>
            <w:tcBorders>
              <w:top w:val="single" w:sz="4" w:space="0" w:color="auto"/>
              <w:right w:val="single" w:sz="4" w:space="0" w:color="auto"/>
            </w:tcBorders>
            <w:shd w:val="clear" w:color="auto" w:fill="auto"/>
            <w:noWrap/>
            <w:vAlign w:val="center"/>
          </w:tcPr>
          <w:p w:rsidR="006F0D43" w:rsidRPr="009F6B2C" w:rsidRDefault="006F0D43" w:rsidP="006F0D43">
            <w:pPr>
              <w:jc w:val="center"/>
              <w:rPr>
                <w:sz w:val="18"/>
                <w:szCs w:val="18"/>
              </w:rPr>
            </w:pPr>
            <w:r w:rsidRPr="009F6B2C">
              <w:rPr>
                <w:sz w:val="18"/>
                <w:szCs w:val="18"/>
              </w:rPr>
              <w:t>сумма</w:t>
            </w:r>
          </w:p>
        </w:tc>
        <w:tc>
          <w:tcPr>
            <w:tcW w:w="1134" w:type="dxa"/>
            <w:tcBorders>
              <w:top w:val="single" w:sz="4" w:space="0" w:color="auto"/>
              <w:left w:val="single" w:sz="4" w:space="0" w:color="auto"/>
              <w:bottom w:val="single" w:sz="4" w:space="0" w:color="auto"/>
              <w:right w:val="nil"/>
            </w:tcBorders>
            <w:shd w:val="clear" w:color="auto" w:fill="auto"/>
            <w:vAlign w:val="center"/>
          </w:tcPr>
          <w:p w:rsidR="006F0D43" w:rsidRPr="009F6B2C" w:rsidRDefault="006F0D43" w:rsidP="006F0D43">
            <w:pPr>
              <w:ind w:left="-118" w:right="-78"/>
              <w:jc w:val="center"/>
              <w:rPr>
                <w:sz w:val="18"/>
                <w:szCs w:val="18"/>
              </w:rPr>
            </w:pPr>
            <w:r w:rsidRPr="009F6B2C">
              <w:rPr>
                <w:sz w:val="18"/>
                <w:szCs w:val="18"/>
              </w:rPr>
              <w:t>дата</w:t>
            </w:r>
          </w:p>
        </w:tc>
        <w:tc>
          <w:tcPr>
            <w:tcW w:w="1139" w:type="dxa"/>
            <w:gridSpan w:val="2"/>
            <w:tcBorders>
              <w:top w:val="single" w:sz="4" w:space="0" w:color="auto"/>
              <w:left w:val="single" w:sz="4" w:space="0" w:color="auto"/>
              <w:bottom w:val="single" w:sz="4" w:space="0" w:color="auto"/>
              <w:right w:val="nil"/>
            </w:tcBorders>
            <w:shd w:val="clear" w:color="auto" w:fill="auto"/>
            <w:vAlign w:val="center"/>
          </w:tcPr>
          <w:p w:rsidR="006F0D43" w:rsidRPr="009F6B2C" w:rsidRDefault="006F0D43" w:rsidP="006F0D43">
            <w:pPr>
              <w:ind w:left="-54"/>
              <w:jc w:val="center"/>
              <w:rPr>
                <w:sz w:val="18"/>
                <w:szCs w:val="18"/>
              </w:rPr>
            </w:pPr>
            <w:r w:rsidRPr="009F6B2C">
              <w:rPr>
                <w:sz w:val="18"/>
                <w:szCs w:val="18"/>
              </w:rPr>
              <w:t>подпись</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6F0D43" w:rsidRPr="009F6B2C" w:rsidRDefault="006F0D43" w:rsidP="006F0D43">
            <w:pPr>
              <w:jc w:val="center"/>
              <w:rPr>
                <w:sz w:val="18"/>
                <w:szCs w:val="18"/>
              </w:rPr>
            </w:pPr>
            <w:r w:rsidRPr="009F6B2C">
              <w:rPr>
                <w:sz w:val="18"/>
                <w:szCs w:val="18"/>
              </w:rPr>
              <w:t>сумма</w:t>
            </w:r>
          </w:p>
        </w:tc>
        <w:tc>
          <w:tcPr>
            <w:tcW w:w="1118" w:type="dxa"/>
            <w:gridSpan w:val="3"/>
            <w:tcBorders>
              <w:top w:val="single" w:sz="4" w:space="0" w:color="auto"/>
              <w:left w:val="single" w:sz="4" w:space="0" w:color="auto"/>
              <w:bottom w:val="single" w:sz="4" w:space="0" w:color="auto"/>
            </w:tcBorders>
            <w:shd w:val="clear" w:color="auto" w:fill="auto"/>
            <w:vAlign w:val="center"/>
          </w:tcPr>
          <w:p w:rsidR="006F0D43" w:rsidRPr="009F6B2C" w:rsidRDefault="006F0D43" w:rsidP="006F0D43">
            <w:pPr>
              <w:ind w:left="-118" w:right="-78"/>
              <w:jc w:val="center"/>
              <w:rPr>
                <w:sz w:val="18"/>
                <w:szCs w:val="18"/>
              </w:rPr>
            </w:pPr>
            <w:r w:rsidRPr="009F6B2C">
              <w:rPr>
                <w:sz w:val="18"/>
                <w:szCs w:val="18"/>
              </w:rPr>
              <w:t>дата</w:t>
            </w:r>
          </w:p>
        </w:tc>
        <w:tc>
          <w:tcPr>
            <w:tcW w:w="1103" w:type="dxa"/>
            <w:gridSpan w:val="3"/>
            <w:tcBorders>
              <w:top w:val="single" w:sz="4" w:space="0" w:color="auto"/>
              <w:left w:val="single" w:sz="4" w:space="0" w:color="auto"/>
              <w:bottom w:val="single" w:sz="4" w:space="0" w:color="auto"/>
            </w:tcBorders>
            <w:shd w:val="clear" w:color="auto" w:fill="auto"/>
            <w:vAlign w:val="center"/>
          </w:tcPr>
          <w:p w:rsidR="006F0D43" w:rsidRPr="009F6B2C" w:rsidRDefault="006F0D43" w:rsidP="006F0D43">
            <w:pPr>
              <w:ind w:left="-54"/>
              <w:jc w:val="center"/>
              <w:rPr>
                <w:sz w:val="18"/>
                <w:szCs w:val="18"/>
              </w:rPr>
            </w:pPr>
            <w:r w:rsidRPr="009F6B2C">
              <w:rPr>
                <w:sz w:val="18"/>
                <w:szCs w:val="18"/>
              </w:rPr>
              <w:t>подпись</w:t>
            </w:r>
          </w:p>
        </w:tc>
        <w:tc>
          <w:tcPr>
            <w:tcW w:w="2411" w:type="dxa"/>
            <w:tcBorders>
              <w:top w:val="nil"/>
              <w:left w:val="single" w:sz="4" w:space="0" w:color="auto"/>
              <w:bottom w:val="nil"/>
              <w:right w:val="nil"/>
            </w:tcBorders>
            <w:shd w:val="clear" w:color="auto" w:fill="auto"/>
            <w:vAlign w:val="center"/>
          </w:tcPr>
          <w:p w:rsidR="006F0D43" w:rsidRPr="009F6B2C" w:rsidRDefault="006F0D43" w:rsidP="005444B5">
            <w:pPr>
              <w:ind w:left="-42"/>
              <w:rPr>
                <w:sz w:val="18"/>
                <w:szCs w:val="18"/>
              </w:rPr>
            </w:pPr>
          </w:p>
        </w:tc>
      </w:tr>
      <w:tr w:rsidR="009F6B2C" w:rsidRPr="009F6B2C" w:rsidTr="004357F4">
        <w:trPr>
          <w:trHeight w:val="255"/>
        </w:trPr>
        <w:tc>
          <w:tcPr>
            <w:tcW w:w="1112" w:type="dxa"/>
            <w:gridSpan w:val="3"/>
            <w:shd w:val="clear" w:color="auto" w:fill="auto"/>
          </w:tcPr>
          <w:p w:rsidR="006F0D43" w:rsidRPr="009F6B2C" w:rsidRDefault="006F0D43" w:rsidP="005444B5">
            <w:pPr>
              <w:rPr>
                <w:sz w:val="18"/>
                <w:szCs w:val="18"/>
              </w:rPr>
            </w:pPr>
            <w:r w:rsidRPr="009F6B2C">
              <w:rPr>
                <w:sz w:val="18"/>
                <w:szCs w:val="18"/>
              </w:rPr>
              <w:t>Январь</w:t>
            </w:r>
          </w:p>
        </w:tc>
        <w:tc>
          <w:tcPr>
            <w:tcW w:w="1015" w:type="dxa"/>
            <w:tcBorders>
              <w:top w:val="single" w:sz="4" w:space="0" w:color="auto"/>
              <w:right w:val="single" w:sz="4" w:space="0" w:color="auto"/>
            </w:tcBorders>
            <w:shd w:val="clear" w:color="auto" w:fill="auto"/>
          </w:tcPr>
          <w:p w:rsidR="006F0D43" w:rsidRPr="009F6B2C" w:rsidRDefault="006F0D43" w:rsidP="005444B5">
            <w:pPr>
              <w:rPr>
                <w:sz w:val="20"/>
                <w:szCs w:val="20"/>
              </w:rPr>
            </w:pPr>
          </w:p>
        </w:tc>
        <w:tc>
          <w:tcPr>
            <w:tcW w:w="1134" w:type="dxa"/>
            <w:tcBorders>
              <w:top w:val="single" w:sz="4" w:space="0" w:color="auto"/>
              <w:left w:val="single" w:sz="4" w:space="0" w:color="auto"/>
              <w:bottom w:val="single" w:sz="4" w:space="0" w:color="auto"/>
              <w:right w:val="nil"/>
            </w:tcBorders>
            <w:shd w:val="clear" w:color="auto" w:fill="auto"/>
          </w:tcPr>
          <w:p w:rsidR="006F0D43" w:rsidRPr="009F6B2C" w:rsidRDefault="006F0D43" w:rsidP="005444B5">
            <w:pPr>
              <w:rPr>
                <w:bCs/>
                <w:sz w:val="20"/>
                <w:szCs w:val="20"/>
              </w:rPr>
            </w:pPr>
          </w:p>
        </w:tc>
        <w:tc>
          <w:tcPr>
            <w:tcW w:w="1139" w:type="dxa"/>
            <w:gridSpan w:val="2"/>
            <w:tcBorders>
              <w:top w:val="single" w:sz="4" w:space="0" w:color="auto"/>
              <w:left w:val="single" w:sz="4" w:space="0" w:color="auto"/>
              <w:bottom w:val="single" w:sz="4" w:space="0" w:color="auto"/>
              <w:right w:val="nil"/>
            </w:tcBorders>
            <w:shd w:val="clear" w:color="auto" w:fill="auto"/>
          </w:tcPr>
          <w:p w:rsidR="006F0D43" w:rsidRPr="009F6B2C" w:rsidRDefault="006F0D43" w:rsidP="005444B5">
            <w:pPr>
              <w:rPr>
                <w:bCs/>
                <w:sz w:val="20"/>
                <w:szCs w:val="20"/>
              </w:rPr>
            </w:pPr>
          </w:p>
        </w:tc>
        <w:tc>
          <w:tcPr>
            <w:tcW w:w="1134" w:type="dxa"/>
            <w:gridSpan w:val="2"/>
            <w:tcBorders>
              <w:top w:val="single" w:sz="4" w:space="0" w:color="auto"/>
              <w:left w:val="single" w:sz="4" w:space="0" w:color="auto"/>
              <w:bottom w:val="single" w:sz="4" w:space="0" w:color="auto"/>
              <w:right w:val="nil"/>
            </w:tcBorders>
            <w:shd w:val="clear" w:color="auto" w:fill="auto"/>
          </w:tcPr>
          <w:p w:rsidR="006F0D43" w:rsidRPr="009F6B2C" w:rsidRDefault="006F0D43" w:rsidP="005444B5">
            <w:pPr>
              <w:rPr>
                <w:bCs/>
                <w:sz w:val="20"/>
                <w:szCs w:val="20"/>
              </w:rPr>
            </w:pPr>
          </w:p>
        </w:tc>
        <w:tc>
          <w:tcPr>
            <w:tcW w:w="835" w:type="dxa"/>
            <w:gridSpan w:val="2"/>
            <w:tcBorders>
              <w:top w:val="single" w:sz="4" w:space="0" w:color="auto"/>
              <w:left w:val="single" w:sz="4" w:space="0" w:color="auto"/>
              <w:bottom w:val="single" w:sz="4" w:space="0" w:color="auto"/>
              <w:right w:val="nil"/>
            </w:tcBorders>
            <w:shd w:val="clear" w:color="auto" w:fill="auto"/>
          </w:tcPr>
          <w:p w:rsidR="006F0D43" w:rsidRPr="009F6B2C" w:rsidRDefault="006F0D43" w:rsidP="005444B5">
            <w:pPr>
              <w:rPr>
                <w:bCs/>
                <w:sz w:val="20"/>
                <w:szCs w:val="20"/>
              </w:rPr>
            </w:pPr>
          </w:p>
        </w:tc>
        <w:tc>
          <w:tcPr>
            <w:tcW w:w="283" w:type="dxa"/>
            <w:tcBorders>
              <w:top w:val="single" w:sz="4" w:space="0" w:color="auto"/>
              <w:left w:val="nil"/>
              <w:right w:val="single" w:sz="4" w:space="0" w:color="auto"/>
            </w:tcBorders>
            <w:shd w:val="clear" w:color="auto" w:fill="auto"/>
          </w:tcPr>
          <w:p w:rsidR="006F0D43" w:rsidRPr="009F6B2C" w:rsidRDefault="006F0D43" w:rsidP="005444B5">
            <w:pPr>
              <w:rPr>
                <w:bCs/>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bCs/>
                <w:sz w:val="20"/>
                <w:szCs w:val="20"/>
              </w:rPr>
            </w:pPr>
          </w:p>
        </w:tc>
        <w:tc>
          <w:tcPr>
            <w:tcW w:w="805" w:type="dxa"/>
            <w:tcBorders>
              <w:top w:val="single" w:sz="4" w:space="0" w:color="auto"/>
              <w:left w:val="nil"/>
              <w:right w:val="single" w:sz="4" w:space="0" w:color="auto"/>
            </w:tcBorders>
            <w:shd w:val="clear" w:color="auto" w:fill="auto"/>
          </w:tcPr>
          <w:p w:rsidR="006F0D43" w:rsidRPr="009F6B2C" w:rsidRDefault="006F0D43" w:rsidP="005444B5">
            <w:pPr>
              <w:rPr>
                <w:bCs/>
                <w:sz w:val="20"/>
                <w:szCs w:val="20"/>
              </w:rPr>
            </w:pPr>
          </w:p>
        </w:tc>
        <w:tc>
          <w:tcPr>
            <w:tcW w:w="2411" w:type="dxa"/>
            <w:vMerge w:val="restart"/>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53"/>
        </w:trPr>
        <w:tc>
          <w:tcPr>
            <w:tcW w:w="1112" w:type="dxa"/>
            <w:gridSpan w:val="3"/>
            <w:shd w:val="clear" w:color="auto" w:fill="auto"/>
          </w:tcPr>
          <w:p w:rsidR="006F0D43" w:rsidRPr="009F6B2C" w:rsidRDefault="006F0D43" w:rsidP="005444B5">
            <w:pPr>
              <w:rPr>
                <w:sz w:val="18"/>
                <w:szCs w:val="18"/>
              </w:rPr>
            </w:pPr>
            <w:r w:rsidRPr="009F6B2C">
              <w:rPr>
                <w:sz w:val="18"/>
                <w:szCs w:val="18"/>
              </w:rPr>
              <w:t>Февраль</w:t>
            </w:r>
          </w:p>
        </w:tc>
        <w:tc>
          <w:tcPr>
            <w:tcW w:w="1015" w:type="dxa"/>
            <w:tcBorders>
              <w:top w:val="single" w:sz="4" w:space="0" w:color="auto"/>
              <w:right w:val="single" w:sz="4" w:space="0" w:color="auto"/>
            </w:tcBorders>
            <w:shd w:val="clear" w:color="auto" w:fill="auto"/>
          </w:tcPr>
          <w:p w:rsidR="006F0D43" w:rsidRPr="009F6B2C" w:rsidRDefault="006F0D43" w:rsidP="005444B5">
            <w:pPr>
              <w:rPr>
                <w:sz w:val="20"/>
                <w:szCs w:val="20"/>
              </w:rPr>
            </w:pPr>
          </w:p>
        </w:tc>
        <w:tc>
          <w:tcPr>
            <w:tcW w:w="1134" w:type="dxa"/>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1139"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1134"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35"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283" w:type="dxa"/>
            <w:tcBorders>
              <w:top w:val="single" w:sz="4" w:space="0" w:color="auto"/>
              <w:left w:val="nil"/>
              <w:right w:val="single" w:sz="4" w:space="0" w:color="auto"/>
            </w:tcBorders>
            <w:shd w:val="clear" w:color="auto" w:fill="auto"/>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216"/>
        </w:trPr>
        <w:tc>
          <w:tcPr>
            <w:tcW w:w="1112" w:type="dxa"/>
            <w:gridSpan w:val="3"/>
            <w:shd w:val="clear" w:color="auto" w:fill="auto"/>
            <w:noWrap/>
          </w:tcPr>
          <w:p w:rsidR="006F0D43" w:rsidRPr="009F6B2C" w:rsidRDefault="006F0D43" w:rsidP="005444B5">
            <w:pPr>
              <w:rPr>
                <w:sz w:val="18"/>
                <w:szCs w:val="18"/>
              </w:rPr>
            </w:pPr>
            <w:r w:rsidRPr="009F6B2C">
              <w:rPr>
                <w:sz w:val="18"/>
                <w:szCs w:val="18"/>
              </w:rPr>
              <w:t>Март</w:t>
            </w:r>
          </w:p>
        </w:tc>
        <w:tc>
          <w:tcPr>
            <w:tcW w:w="1015" w:type="dxa"/>
            <w:shd w:val="clear" w:color="auto" w:fill="auto"/>
            <w:noWrap/>
          </w:tcPr>
          <w:p w:rsidR="006F0D43" w:rsidRPr="009F6B2C" w:rsidRDefault="006F0D43" w:rsidP="005444B5">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p>
        </w:tc>
        <w:tc>
          <w:tcPr>
            <w:tcW w:w="1139" w:type="dxa"/>
            <w:gridSpan w:val="2"/>
            <w:shd w:val="clear" w:color="auto" w:fill="auto"/>
            <w:noWrap/>
          </w:tcPr>
          <w:p w:rsidR="006F0D43" w:rsidRPr="009F6B2C" w:rsidRDefault="006F0D43" w:rsidP="005444B5">
            <w:pPr>
              <w:rPr>
                <w:sz w:val="20"/>
                <w:szCs w:val="20"/>
              </w:rPr>
            </w:pPr>
          </w:p>
        </w:tc>
        <w:tc>
          <w:tcPr>
            <w:tcW w:w="1134" w:type="dxa"/>
            <w:gridSpan w:val="2"/>
            <w:shd w:val="clear" w:color="auto" w:fill="auto"/>
            <w:noWrap/>
          </w:tcPr>
          <w:p w:rsidR="006F0D43" w:rsidRPr="009F6B2C" w:rsidRDefault="006F0D43" w:rsidP="005444B5">
            <w:pPr>
              <w:rPr>
                <w:sz w:val="20"/>
                <w:szCs w:val="20"/>
              </w:rPr>
            </w:pPr>
          </w:p>
        </w:tc>
        <w:tc>
          <w:tcPr>
            <w:tcW w:w="835" w:type="dxa"/>
            <w:gridSpan w:val="2"/>
            <w:tcBorders>
              <w:right w:val="nil"/>
            </w:tcBorders>
            <w:shd w:val="clear" w:color="auto" w:fill="auto"/>
            <w:noWrap/>
          </w:tcPr>
          <w:p w:rsidR="006F0D43" w:rsidRPr="009F6B2C" w:rsidRDefault="006F0D43" w:rsidP="005444B5">
            <w:pPr>
              <w:rPr>
                <w:sz w:val="20"/>
                <w:szCs w:val="20"/>
              </w:rPr>
            </w:pP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239"/>
        </w:trPr>
        <w:tc>
          <w:tcPr>
            <w:tcW w:w="1112" w:type="dxa"/>
            <w:gridSpan w:val="3"/>
            <w:shd w:val="clear" w:color="auto" w:fill="auto"/>
            <w:noWrap/>
          </w:tcPr>
          <w:p w:rsidR="006F0D43" w:rsidRPr="009F6B2C" w:rsidRDefault="006F0D43" w:rsidP="005444B5">
            <w:pPr>
              <w:rPr>
                <w:sz w:val="18"/>
                <w:szCs w:val="18"/>
              </w:rPr>
            </w:pPr>
            <w:r w:rsidRPr="009F6B2C">
              <w:rPr>
                <w:sz w:val="18"/>
                <w:szCs w:val="18"/>
              </w:rPr>
              <w:t>Апрель</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224"/>
        </w:trPr>
        <w:tc>
          <w:tcPr>
            <w:tcW w:w="1112" w:type="dxa"/>
            <w:gridSpan w:val="3"/>
            <w:shd w:val="clear" w:color="auto" w:fill="auto"/>
            <w:noWrap/>
          </w:tcPr>
          <w:p w:rsidR="006F0D43" w:rsidRPr="009F6B2C" w:rsidRDefault="006F0D43" w:rsidP="005444B5">
            <w:pPr>
              <w:rPr>
                <w:sz w:val="18"/>
                <w:szCs w:val="18"/>
              </w:rPr>
            </w:pPr>
            <w:r w:rsidRPr="009F6B2C">
              <w:rPr>
                <w:sz w:val="18"/>
                <w:szCs w:val="18"/>
              </w:rPr>
              <w:t xml:space="preserve">Май </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227"/>
        </w:trPr>
        <w:tc>
          <w:tcPr>
            <w:tcW w:w="1112" w:type="dxa"/>
            <w:gridSpan w:val="3"/>
            <w:shd w:val="clear" w:color="auto" w:fill="auto"/>
            <w:noWrap/>
          </w:tcPr>
          <w:p w:rsidR="006F0D43" w:rsidRPr="009F6B2C" w:rsidRDefault="006F0D43" w:rsidP="005444B5">
            <w:pPr>
              <w:rPr>
                <w:sz w:val="18"/>
                <w:szCs w:val="18"/>
              </w:rPr>
            </w:pPr>
            <w:r w:rsidRPr="009F6B2C">
              <w:rPr>
                <w:sz w:val="18"/>
                <w:szCs w:val="18"/>
              </w:rPr>
              <w:t>Июнь</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90"/>
        </w:trPr>
        <w:tc>
          <w:tcPr>
            <w:tcW w:w="1112" w:type="dxa"/>
            <w:gridSpan w:val="3"/>
            <w:shd w:val="clear" w:color="auto" w:fill="auto"/>
            <w:noWrap/>
          </w:tcPr>
          <w:p w:rsidR="006F0D43" w:rsidRPr="009F6B2C" w:rsidRDefault="006F0D43" w:rsidP="005444B5">
            <w:pPr>
              <w:rPr>
                <w:sz w:val="18"/>
                <w:szCs w:val="18"/>
              </w:rPr>
            </w:pPr>
            <w:r w:rsidRPr="009F6B2C">
              <w:rPr>
                <w:sz w:val="18"/>
                <w:szCs w:val="18"/>
              </w:rPr>
              <w:t>Июль</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93"/>
        </w:trPr>
        <w:tc>
          <w:tcPr>
            <w:tcW w:w="1112" w:type="dxa"/>
            <w:gridSpan w:val="3"/>
            <w:shd w:val="clear" w:color="auto" w:fill="auto"/>
            <w:noWrap/>
          </w:tcPr>
          <w:p w:rsidR="006F0D43" w:rsidRPr="009F6B2C" w:rsidRDefault="006F0D43" w:rsidP="005444B5">
            <w:pPr>
              <w:rPr>
                <w:sz w:val="18"/>
                <w:szCs w:val="18"/>
              </w:rPr>
            </w:pPr>
            <w:r w:rsidRPr="009F6B2C">
              <w:rPr>
                <w:sz w:val="18"/>
                <w:szCs w:val="18"/>
              </w:rPr>
              <w:t>Август</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98"/>
        </w:trPr>
        <w:tc>
          <w:tcPr>
            <w:tcW w:w="1112" w:type="dxa"/>
            <w:gridSpan w:val="3"/>
            <w:shd w:val="clear" w:color="auto" w:fill="auto"/>
            <w:noWrap/>
          </w:tcPr>
          <w:p w:rsidR="006F0D43" w:rsidRPr="009F6B2C" w:rsidRDefault="006F0D43" w:rsidP="005444B5">
            <w:pPr>
              <w:rPr>
                <w:sz w:val="18"/>
                <w:szCs w:val="18"/>
              </w:rPr>
            </w:pPr>
            <w:r w:rsidRPr="009F6B2C">
              <w:rPr>
                <w:sz w:val="18"/>
                <w:szCs w:val="18"/>
              </w:rPr>
              <w:t>Сентябрь</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101"/>
        </w:trPr>
        <w:tc>
          <w:tcPr>
            <w:tcW w:w="1112" w:type="dxa"/>
            <w:gridSpan w:val="3"/>
            <w:shd w:val="clear" w:color="auto" w:fill="auto"/>
            <w:noWrap/>
          </w:tcPr>
          <w:p w:rsidR="006F0D43" w:rsidRPr="009F6B2C" w:rsidRDefault="006F0D43" w:rsidP="005444B5">
            <w:pPr>
              <w:rPr>
                <w:sz w:val="18"/>
                <w:szCs w:val="18"/>
              </w:rPr>
            </w:pPr>
            <w:r w:rsidRPr="009F6B2C">
              <w:rPr>
                <w:sz w:val="18"/>
                <w:szCs w:val="18"/>
              </w:rPr>
              <w:t>Октябрь</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106"/>
        </w:trPr>
        <w:tc>
          <w:tcPr>
            <w:tcW w:w="1112" w:type="dxa"/>
            <w:gridSpan w:val="3"/>
            <w:shd w:val="clear" w:color="auto" w:fill="auto"/>
            <w:noWrap/>
          </w:tcPr>
          <w:p w:rsidR="006F0D43" w:rsidRPr="009F6B2C" w:rsidRDefault="006F0D43" w:rsidP="005444B5">
            <w:pPr>
              <w:rPr>
                <w:sz w:val="18"/>
                <w:szCs w:val="18"/>
              </w:rPr>
            </w:pPr>
            <w:r w:rsidRPr="009F6B2C">
              <w:rPr>
                <w:sz w:val="18"/>
                <w:szCs w:val="18"/>
              </w:rPr>
              <w:t>Ноябрь</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109"/>
        </w:trPr>
        <w:tc>
          <w:tcPr>
            <w:tcW w:w="1112" w:type="dxa"/>
            <w:gridSpan w:val="3"/>
            <w:shd w:val="clear" w:color="auto" w:fill="auto"/>
            <w:noWrap/>
          </w:tcPr>
          <w:p w:rsidR="006F0D43" w:rsidRPr="009F6B2C" w:rsidRDefault="006F0D43" w:rsidP="005444B5">
            <w:pPr>
              <w:rPr>
                <w:sz w:val="18"/>
                <w:szCs w:val="18"/>
              </w:rPr>
            </w:pPr>
            <w:r w:rsidRPr="009F6B2C">
              <w:rPr>
                <w:sz w:val="18"/>
                <w:szCs w:val="18"/>
              </w:rPr>
              <w:t>Декабрь</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114"/>
        </w:trPr>
        <w:tc>
          <w:tcPr>
            <w:tcW w:w="1112" w:type="dxa"/>
            <w:gridSpan w:val="3"/>
            <w:shd w:val="clear" w:color="auto" w:fill="auto"/>
            <w:noWrap/>
          </w:tcPr>
          <w:p w:rsidR="006F0D43" w:rsidRPr="009F6B2C" w:rsidRDefault="006F0D43" w:rsidP="005444B5">
            <w:pPr>
              <w:rPr>
                <w:bCs/>
                <w:sz w:val="20"/>
                <w:szCs w:val="20"/>
              </w:rPr>
            </w:pPr>
            <w:r w:rsidRPr="009F6B2C">
              <w:rPr>
                <w:bCs/>
                <w:sz w:val="20"/>
                <w:szCs w:val="20"/>
              </w:rPr>
              <w:t>Итого</w:t>
            </w:r>
          </w:p>
        </w:tc>
        <w:tc>
          <w:tcPr>
            <w:tcW w:w="1015" w:type="dxa"/>
            <w:shd w:val="clear" w:color="auto" w:fill="auto"/>
            <w:noWrap/>
          </w:tcPr>
          <w:p w:rsidR="006F0D43" w:rsidRPr="009F6B2C" w:rsidRDefault="006F0D43" w:rsidP="004357F4">
            <w:pPr>
              <w:rPr>
                <w:sz w:val="20"/>
                <w:szCs w:val="20"/>
              </w:rPr>
            </w:pPr>
            <w:r w:rsidRPr="009F6B2C">
              <w:rPr>
                <w:sz w:val="20"/>
                <w:szCs w:val="20"/>
              </w:rPr>
              <w:t>  </w:t>
            </w:r>
          </w:p>
        </w:tc>
        <w:tc>
          <w:tcPr>
            <w:tcW w:w="1134" w:type="dxa"/>
            <w:shd w:val="clear" w:color="auto" w:fill="auto"/>
            <w:noWrap/>
          </w:tcPr>
          <w:p w:rsidR="006F0D43" w:rsidRPr="009F6B2C" w:rsidRDefault="006F0D43" w:rsidP="005444B5">
            <w:pPr>
              <w:rPr>
                <w:sz w:val="20"/>
                <w:szCs w:val="20"/>
              </w:rPr>
            </w:pPr>
            <w:r w:rsidRPr="009F6B2C">
              <w:rPr>
                <w:sz w:val="20"/>
                <w:szCs w:val="20"/>
              </w:rPr>
              <w:t> </w:t>
            </w:r>
          </w:p>
        </w:tc>
        <w:tc>
          <w:tcPr>
            <w:tcW w:w="1139" w:type="dxa"/>
            <w:gridSpan w:val="2"/>
            <w:shd w:val="clear" w:color="auto" w:fill="auto"/>
            <w:noWrap/>
          </w:tcPr>
          <w:p w:rsidR="006F0D43" w:rsidRPr="009F6B2C" w:rsidRDefault="006F0D43" w:rsidP="005444B5">
            <w:pPr>
              <w:rPr>
                <w:sz w:val="20"/>
                <w:szCs w:val="20"/>
              </w:rPr>
            </w:pPr>
            <w:r w:rsidRPr="009F6B2C">
              <w:rPr>
                <w:sz w:val="20"/>
                <w:szCs w:val="20"/>
              </w:rPr>
              <w:t> </w:t>
            </w:r>
          </w:p>
        </w:tc>
        <w:tc>
          <w:tcPr>
            <w:tcW w:w="1134" w:type="dxa"/>
            <w:gridSpan w:val="2"/>
            <w:shd w:val="clear" w:color="auto" w:fill="auto"/>
            <w:noWrap/>
          </w:tcPr>
          <w:p w:rsidR="006F0D43" w:rsidRPr="009F6B2C" w:rsidRDefault="006F0D43" w:rsidP="005444B5">
            <w:pPr>
              <w:rPr>
                <w:sz w:val="20"/>
                <w:szCs w:val="20"/>
              </w:rPr>
            </w:pPr>
            <w:r w:rsidRPr="009F6B2C">
              <w:rPr>
                <w:sz w:val="20"/>
                <w:szCs w:val="20"/>
              </w:rPr>
              <w:t> </w:t>
            </w:r>
          </w:p>
        </w:tc>
        <w:tc>
          <w:tcPr>
            <w:tcW w:w="835" w:type="dxa"/>
            <w:gridSpan w:val="2"/>
            <w:tcBorders>
              <w:right w:val="nil"/>
            </w:tcBorders>
            <w:shd w:val="clear" w:color="auto" w:fill="auto"/>
            <w:noWrap/>
          </w:tcPr>
          <w:p w:rsidR="006F0D43" w:rsidRPr="009F6B2C" w:rsidRDefault="006F0D43" w:rsidP="005444B5">
            <w:pPr>
              <w:rPr>
                <w:sz w:val="20"/>
                <w:szCs w:val="20"/>
              </w:rPr>
            </w:pPr>
            <w:r w:rsidRPr="009F6B2C">
              <w:rPr>
                <w:sz w:val="20"/>
                <w:szCs w:val="20"/>
              </w:rPr>
              <w:t> </w:t>
            </w:r>
          </w:p>
        </w:tc>
        <w:tc>
          <w:tcPr>
            <w:tcW w:w="283" w:type="dxa"/>
            <w:tcBorders>
              <w:top w:val="single" w:sz="4" w:space="0" w:color="auto"/>
              <w:left w:val="nil"/>
              <w:right w:val="single" w:sz="4" w:space="0" w:color="auto"/>
            </w:tcBorders>
            <w:shd w:val="clear" w:color="auto" w:fill="auto"/>
            <w:noWrap/>
          </w:tcPr>
          <w:p w:rsidR="006F0D43" w:rsidRPr="009F6B2C" w:rsidRDefault="006F0D43" w:rsidP="005444B5">
            <w:pPr>
              <w:rPr>
                <w:sz w:val="20"/>
                <w:szCs w:val="20"/>
              </w:rPr>
            </w:pPr>
          </w:p>
        </w:tc>
        <w:tc>
          <w:tcPr>
            <w:tcW w:w="298" w:type="dxa"/>
            <w:gridSpan w:val="2"/>
            <w:tcBorders>
              <w:top w:val="single" w:sz="4" w:space="0" w:color="auto"/>
              <w:left w:val="single" w:sz="4" w:space="0" w:color="auto"/>
              <w:right w:val="nil"/>
            </w:tcBorders>
            <w:shd w:val="clear" w:color="auto" w:fill="auto"/>
          </w:tcPr>
          <w:p w:rsidR="006F0D43" w:rsidRPr="009F6B2C" w:rsidRDefault="006F0D43" w:rsidP="005444B5">
            <w:pPr>
              <w:rPr>
                <w:sz w:val="20"/>
                <w:szCs w:val="20"/>
              </w:rPr>
            </w:pPr>
          </w:p>
        </w:tc>
        <w:tc>
          <w:tcPr>
            <w:tcW w:w="805" w:type="dxa"/>
            <w:tcBorders>
              <w:top w:val="single" w:sz="4" w:space="0" w:color="auto"/>
              <w:left w:val="nil"/>
              <w:right w:val="single" w:sz="4" w:space="0" w:color="auto"/>
            </w:tcBorders>
            <w:shd w:val="clear" w:color="auto" w:fill="auto"/>
            <w:noWrap/>
          </w:tcPr>
          <w:p w:rsidR="006F0D43" w:rsidRPr="009F6B2C" w:rsidRDefault="006F0D43" w:rsidP="005444B5">
            <w:pPr>
              <w:rPr>
                <w:bCs/>
                <w:sz w:val="20"/>
                <w:szCs w:val="20"/>
              </w:rPr>
            </w:pP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bCs/>
                <w:sz w:val="20"/>
                <w:szCs w:val="20"/>
              </w:rPr>
            </w:pPr>
          </w:p>
        </w:tc>
      </w:tr>
      <w:tr w:rsidR="009F6B2C" w:rsidRPr="009F6B2C" w:rsidTr="004357F4">
        <w:trPr>
          <w:trHeight w:val="285"/>
        </w:trPr>
        <w:tc>
          <w:tcPr>
            <w:tcW w:w="7755" w:type="dxa"/>
            <w:gridSpan w:val="15"/>
            <w:tcBorders>
              <w:right w:val="single" w:sz="4" w:space="0" w:color="auto"/>
            </w:tcBorders>
            <w:shd w:val="clear" w:color="auto" w:fill="auto"/>
            <w:noWrap/>
          </w:tcPr>
          <w:p w:rsidR="006F0D43" w:rsidRPr="009F6B2C" w:rsidRDefault="006F0D43" w:rsidP="005444B5">
            <w:pPr>
              <w:rPr>
                <w:sz w:val="20"/>
                <w:szCs w:val="20"/>
              </w:rPr>
            </w:pPr>
            <w:r w:rsidRPr="009F6B2C">
              <w:rPr>
                <w:sz w:val="20"/>
                <w:szCs w:val="20"/>
              </w:rPr>
              <w:t xml:space="preserve">Отметка о прекращении выплаты _____________________________________________ </w:t>
            </w:r>
          </w:p>
        </w:tc>
        <w:tc>
          <w:tcPr>
            <w:tcW w:w="2411" w:type="dxa"/>
            <w:vMerge/>
            <w:tcBorders>
              <w:top w:val="nil"/>
              <w:left w:val="single" w:sz="4" w:space="0" w:color="auto"/>
              <w:bottom w:val="nil"/>
              <w:right w:val="nil"/>
            </w:tcBorders>
            <w:shd w:val="clear" w:color="auto" w:fill="auto"/>
          </w:tcPr>
          <w:p w:rsidR="006F0D43" w:rsidRPr="009F6B2C" w:rsidRDefault="006F0D43" w:rsidP="005444B5">
            <w:pPr>
              <w:rPr>
                <w:sz w:val="20"/>
                <w:szCs w:val="20"/>
              </w:rPr>
            </w:pPr>
          </w:p>
        </w:tc>
      </w:tr>
      <w:tr w:rsidR="009F6B2C" w:rsidRPr="009F6B2C" w:rsidTr="004357F4">
        <w:trPr>
          <w:trHeight w:val="285"/>
        </w:trPr>
        <w:tc>
          <w:tcPr>
            <w:tcW w:w="7755" w:type="dxa"/>
            <w:gridSpan w:val="15"/>
            <w:tcBorders>
              <w:right w:val="single" w:sz="4" w:space="0" w:color="auto"/>
            </w:tcBorders>
            <w:shd w:val="clear" w:color="auto" w:fill="auto"/>
            <w:noWrap/>
          </w:tcPr>
          <w:p w:rsidR="006F0D43" w:rsidRPr="009F6B2C" w:rsidRDefault="006F0D43" w:rsidP="005444B5">
            <w:pPr>
              <w:rPr>
                <w:sz w:val="20"/>
                <w:szCs w:val="20"/>
              </w:rPr>
            </w:pPr>
            <w:r w:rsidRPr="009F6B2C">
              <w:rPr>
                <w:sz w:val="20"/>
                <w:szCs w:val="20"/>
              </w:rPr>
              <w:t>Отметка о возобновлении выплаты    ___________________________________________</w:t>
            </w:r>
          </w:p>
        </w:tc>
        <w:tc>
          <w:tcPr>
            <w:tcW w:w="2411" w:type="dxa"/>
            <w:tcBorders>
              <w:top w:val="nil"/>
              <w:left w:val="single" w:sz="4" w:space="0" w:color="auto"/>
              <w:bottom w:val="nil"/>
              <w:right w:val="nil"/>
            </w:tcBorders>
            <w:shd w:val="clear" w:color="auto" w:fill="auto"/>
          </w:tcPr>
          <w:p w:rsidR="006F0D43" w:rsidRPr="009F6B2C" w:rsidRDefault="006F0D43" w:rsidP="005444B5">
            <w:pPr>
              <w:rPr>
                <w:sz w:val="20"/>
                <w:szCs w:val="20"/>
              </w:rPr>
            </w:pPr>
          </w:p>
        </w:tc>
      </w:tr>
    </w:tbl>
    <w:p w:rsidR="002256BB" w:rsidRPr="009F6B2C" w:rsidRDefault="002256BB" w:rsidP="002256BB">
      <w:pPr>
        <w:ind w:firstLine="540"/>
        <w:rPr>
          <w:sz w:val="20"/>
          <w:szCs w:val="20"/>
        </w:rPr>
      </w:pPr>
    </w:p>
    <w:p w:rsidR="002256BB" w:rsidRPr="009F6B2C" w:rsidRDefault="002256BB" w:rsidP="002256BB">
      <w:pPr>
        <w:jc w:val="center"/>
      </w:pPr>
    </w:p>
    <w:p w:rsidR="002256BB" w:rsidRPr="009F6B2C" w:rsidRDefault="002256BB" w:rsidP="00E6420C">
      <w:pPr>
        <w:spacing w:after="160" w:line="259" w:lineRule="auto"/>
      </w:pPr>
      <w:r w:rsidRPr="009F6B2C">
        <w:t xml:space="preserve"> </w:t>
      </w:r>
    </w:p>
    <w:sectPr w:rsidR="002256BB" w:rsidRPr="009F6B2C" w:rsidSect="00664F99">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556F"/>
    <w:multiLevelType w:val="hybridMultilevel"/>
    <w:tmpl w:val="2C3EA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48"/>
    <w:rsid w:val="000017EB"/>
    <w:rsid w:val="000145E0"/>
    <w:rsid w:val="00016414"/>
    <w:rsid w:val="00026A8B"/>
    <w:rsid w:val="00036A7F"/>
    <w:rsid w:val="00051833"/>
    <w:rsid w:val="00064046"/>
    <w:rsid w:val="000746C3"/>
    <w:rsid w:val="000A632D"/>
    <w:rsid w:val="000D3D4B"/>
    <w:rsid w:val="000F5B7E"/>
    <w:rsid w:val="00111EB8"/>
    <w:rsid w:val="00123684"/>
    <w:rsid w:val="00155D21"/>
    <w:rsid w:val="00182EA4"/>
    <w:rsid w:val="001B3BE1"/>
    <w:rsid w:val="001C0932"/>
    <w:rsid w:val="001C0B67"/>
    <w:rsid w:val="001C6984"/>
    <w:rsid w:val="001D0BE5"/>
    <w:rsid w:val="002256BB"/>
    <w:rsid w:val="00275051"/>
    <w:rsid w:val="00284BC8"/>
    <w:rsid w:val="00296F72"/>
    <w:rsid w:val="002A4299"/>
    <w:rsid w:val="002B08EF"/>
    <w:rsid w:val="002E2F6D"/>
    <w:rsid w:val="002F2AFD"/>
    <w:rsid w:val="00352333"/>
    <w:rsid w:val="00373793"/>
    <w:rsid w:val="003A0CC0"/>
    <w:rsid w:val="003A5BAC"/>
    <w:rsid w:val="003B6FBF"/>
    <w:rsid w:val="003F0988"/>
    <w:rsid w:val="003F62A8"/>
    <w:rsid w:val="00404465"/>
    <w:rsid w:val="004044E2"/>
    <w:rsid w:val="00407B92"/>
    <w:rsid w:val="004357F4"/>
    <w:rsid w:val="00466CA9"/>
    <w:rsid w:val="004B64C8"/>
    <w:rsid w:val="004E38F0"/>
    <w:rsid w:val="00506334"/>
    <w:rsid w:val="005236BF"/>
    <w:rsid w:val="005444B5"/>
    <w:rsid w:val="00634C2A"/>
    <w:rsid w:val="00640E47"/>
    <w:rsid w:val="00664F99"/>
    <w:rsid w:val="00672C18"/>
    <w:rsid w:val="00691F5C"/>
    <w:rsid w:val="006F0D43"/>
    <w:rsid w:val="00703E15"/>
    <w:rsid w:val="00790C17"/>
    <w:rsid w:val="007B3B6E"/>
    <w:rsid w:val="007F4067"/>
    <w:rsid w:val="007F4B35"/>
    <w:rsid w:val="00832892"/>
    <w:rsid w:val="008746ED"/>
    <w:rsid w:val="008936A9"/>
    <w:rsid w:val="008A01C7"/>
    <w:rsid w:val="008D7D8F"/>
    <w:rsid w:val="008E3BB5"/>
    <w:rsid w:val="0090227E"/>
    <w:rsid w:val="00902C3F"/>
    <w:rsid w:val="00914E7E"/>
    <w:rsid w:val="00960FCE"/>
    <w:rsid w:val="00962858"/>
    <w:rsid w:val="00980259"/>
    <w:rsid w:val="009D4B26"/>
    <w:rsid w:val="009F6B2C"/>
    <w:rsid w:val="00A04C38"/>
    <w:rsid w:val="00A27568"/>
    <w:rsid w:val="00A80AAD"/>
    <w:rsid w:val="00AA2319"/>
    <w:rsid w:val="00AF1E02"/>
    <w:rsid w:val="00AF5233"/>
    <w:rsid w:val="00B1379D"/>
    <w:rsid w:val="00B1476E"/>
    <w:rsid w:val="00B617D4"/>
    <w:rsid w:val="00B7742A"/>
    <w:rsid w:val="00BB6E48"/>
    <w:rsid w:val="00BF3C81"/>
    <w:rsid w:val="00C20306"/>
    <w:rsid w:val="00C773AC"/>
    <w:rsid w:val="00C8525F"/>
    <w:rsid w:val="00C86108"/>
    <w:rsid w:val="00CB303D"/>
    <w:rsid w:val="00CC1670"/>
    <w:rsid w:val="00CE3524"/>
    <w:rsid w:val="00D754FC"/>
    <w:rsid w:val="00D84A92"/>
    <w:rsid w:val="00DA2198"/>
    <w:rsid w:val="00DC0755"/>
    <w:rsid w:val="00DC53E9"/>
    <w:rsid w:val="00DE0027"/>
    <w:rsid w:val="00E02C01"/>
    <w:rsid w:val="00E456C6"/>
    <w:rsid w:val="00E52B41"/>
    <w:rsid w:val="00E6420C"/>
    <w:rsid w:val="00EA1546"/>
    <w:rsid w:val="00EB613F"/>
    <w:rsid w:val="00ED5FE8"/>
    <w:rsid w:val="00F17182"/>
    <w:rsid w:val="00F527F1"/>
    <w:rsid w:val="00F96B28"/>
    <w:rsid w:val="00FB1EB2"/>
    <w:rsid w:val="00FC45FD"/>
    <w:rsid w:val="00FC6C1A"/>
    <w:rsid w:val="00FD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CE403-400C-4EAF-A0CD-AA2F16C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3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902C3F"/>
    <w:pPr>
      <w:spacing w:before="100" w:beforeAutospacing="1" w:after="100" w:afterAutospacing="1"/>
      <w:outlineLvl w:val="3"/>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902C3F"/>
    <w:rPr>
      <w:rFonts w:ascii="Times New Roman" w:eastAsia="Calibri" w:hAnsi="Times New Roman" w:cs="Times New Roman"/>
      <w:b/>
      <w:bCs/>
      <w:sz w:val="24"/>
      <w:szCs w:val="24"/>
      <w:lang w:eastAsia="ru-RU"/>
    </w:rPr>
  </w:style>
  <w:style w:type="character" w:styleId="a3">
    <w:name w:val="Strong"/>
    <w:uiPriority w:val="22"/>
    <w:qFormat/>
    <w:rsid w:val="00902C3F"/>
    <w:rPr>
      <w:b/>
      <w:bCs/>
    </w:rPr>
  </w:style>
  <w:style w:type="character" w:customStyle="1" w:styleId="text-small">
    <w:name w:val="text-small"/>
    <w:rsid w:val="00902C3F"/>
  </w:style>
  <w:style w:type="character" w:customStyle="1" w:styleId="margintext-small">
    <w:name w:val="margin text-small"/>
    <w:uiPriority w:val="99"/>
    <w:rsid w:val="00902C3F"/>
  </w:style>
  <w:style w:type="character" w:customStyle="1" w:styleId="margin">
    <w:name w:val="margin"/>
    <w:rsid w:val="00902C3F"/>
  </w:style>
  <w:style w:type="paragraph" w:styleId="a4">
    <w:name w:val="Normal (Web)"/>
    <w:basedOn w:val="a"/>
    <w:uiPriority w:val="99"/>
    <w:rsid w:val="002256BB"/>
    <w:pPr>
      <w:spacing w:before="100" w:beforeAutospacing="1" w:after="100" w:afterAutospacing="1"/>
    </w:pPr>
  </w:style>
  <w:style w:type="character" w:styleId="a5">
    <w:name w:val="Emphasis"/>
    <w:uiPriority w:val="20"/>
    <w:qFormat/>
    <w:rsid w:val="002256BB"/>
    <w:rPr>
      <w:i/>
      <w:iCs/>
    </w:rPr>
  </w:style>
  <w:style w:type="table" w:styleId="a6">
    <w:name w:val="Table Grid"/>
    <w:basedOn w:val="a1"/>
    <w:rsid w:val="002256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2256BB"/>
    <w:rPr>
      <w:rFonts w:ascii="Tahoma" w:hAnsi="Tahoma" w:cs="Tahoma"/>
      <w:sz w:val="16"/>
      <w:szCs w:val="16"/>
    </w:rPr>
  </w:style>
  <w:style w:type="character" w:customStyle="1" w:styleId="a8">
    <w:name w:val="Текст выноски Знак"/>
    <w:basedOn w:val="a0"/>
    <w:link w:val="a7"/>
    <w:rsid w:val="002256BB"/>
    <w:rPr>
      <w:rFonts w:ascii="Tahoma" w:eastAsia="Times New Roman" w:hAnsi="Tahoma" w:cs="Tahoma"/>
      <w:sz w:val="16"/>
      <w:szCs w:val="16"/>
      <w:lang w:eastAsia="ru-RU"/>
    </w:rPr>
  </w:style>
  <w:style w:type="character" w:styleId="a9">
    <w:name w:val="Hyperlink"/>
    <w:uiPriority w:val="99"/>
    <w:unhideWhenUsed/>
    <w:rsid w:val="002256BB"/>
    <w:rPr>
      <w:color w:val="0000FF"/>
      <w:u w:val="single"/>
    </w:rPr>
  </w:style>
  <w:style w:type="character" w:customStyle="1" w:styleId="apple-converted-space">
    <w:name w:val="apple-converted-space"/>
    <w:basedOn w:val="a0"/>
    <w:rsid w:val="002256BB"/>
  </w:style>
  <w:style w:type="paragraph" w:styleId="HTML">
    <w:name w:val="HTML Preformatted"/>
    <w:basedOn w:val="a"/>
    <w:link w:val="HTML0"/>
    <w:rsid w:val="0022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256BB"/>
    <w:rPr>
      <w:rFonts w:ascii="Courier New" w:eastAsia="Times New Roman" w:hAnsi="Courier New" w:cs="Courier New"/>
      <w:sz w:val="20"/>
      <w:szCs w:val="20"/>
      <w:lang w:eastAsia="ru-RU"/>
    </w:rPr>
  </w:style>
  <w:style w:type="paragraph" w:styleId="aa">
    <w:name w:val="Document Map"/>
    <w:basedOn w:val="a"/>
    <w:link w:val="ab"/>
    <w:semiHidden/>
    <w:rsid w:val="00A27568"/>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A27568"/>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36293">
      <w:bodyDiv w:val="1"/>
      <w:marLeft w:val="0"/>
      <w:marRight w:val="0"/>
      <w:marTop w:val="0"/>
      <w:marBottom w:val="0"/>
      <w:divBdr>
        <w:top w:val="none" w:sz="0" w:space="0" w:color="auto"/>
        <w:left w:val="none" w:sz="0" w:space="0" w:color="auto"/>
        <w:bottom w:val="none" w:sz="0" w:space="0" w:color="auto"/>
        <w:right w:val="none" w:sz="0" w:space="0" w:color="auto"/>
      </w:divBdr>
      <w:divsChild>
        <w:div w:id="980647237">
          <w:marLeft w:val="0"/>
          <w:marRight w:val="0"/>
          <w:marTop w:val="0"/>
          <w:marBottom w:val="0"/>
          <w:divBdr>
            <w:top w:val="none" w:sz="0" w:space="0" w:color="auto"/>
            <w:left w:val="none" w:sz="0" w:space="0" w:color="auto"/>
            <w:bottom w:val="none" w:sz="0" w:space="0" w:color="auto"/>
            <w:right w:val="none" w:sz="0" w:space="0" w:color="auto"/>
          </w:divBdr>
        </w:div>
        <w:div w:id="1956666848">
          <w:marLeft w:val="0"/>
          <w:marRight w:val="0"/>
          <w:marTop w:val="0"/>
          <w:marBottom w:val="0"/>
          <w:divBdr>
            <w:top w:val="none" w:sz="0" w:space="0" w:color="auto"/>
            <w:left w:val="none" w:sz="0" w:space="0" w:color="auto"/>
            <w:bottom w:val="none" w:sz="0" w:space="0" w:color="auto"/>
            <w:right w:val="none" w:sz="0" w:space="0" w:color="auto"/>
          </w:divBdr>
        </w:div>
        <w:div w:id="1945991695">
          <w:marLeft w:val="0"/>
          <w:marRight w:val="0"/>
          <w:marTop w:val="0"/>
          <w:marBottom w:val="0"/>
          <w:divBdr>
            <w:top w:val="none" w:sz="0" w:space="0" w:color="auto"/>
            <w:left w:val="none" w:sz="0" w:space="0" w:color="auto"/>
            <w:bottom w:val="none" w:sz="0" w:space="0" w:color="auto"/>
            <w:right w:val="none" w:sz="0" w:space="0" w:color="auto"/>
          </w:divBdr>
        </w:div>
        <w:div w:id="1039472416">
          <w:marLeft w:val="0"/>
          <w:marRight w:val="0"/>
          <w:marTop w:val="0"/>
          <w:marBottom w:val="0"/>
          <w:divBdr>
            <w:top w:val="none" w:sz="0" w:space="0" w:color="auto"/>
            <w:left w:val="none" w:sz="0" w:space="0" w:color="auto"/>
            <w:bottom w:val="none" w:sz="0" w:space="0" w:color="auto"/>
            <w:right w:val="none" w:sz="0" w:space="0" w:color="auto"/>
          </w:divBdr>
        </w:div>
        <w:div w:id="701053276">
          <w:marLeft w:val="0"/>
          <w:marRight w:val="0"/>
          <w:marTop w:val="0"/>
          <w:marBottom w:val="0"/>
          <w:divBdr>
            <w:top w:val="none" w:sz="0" w:space="0" w:color="auto"/>
            <w:left w:val="none" w:sz="0" w:space="0" w:color="auto"/>
            <w:bottom w:val="none" w:sz="0" w:space="0" w:color="auto"/>
            <w:right w:val="none" w:sz="0" w:space="0" w:color="auto"/>
          </w:divBdr>
        </w:div>
        <w:div w:id="58334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2D2B-AF18-4949-880A-98DC7B3F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7182</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Анна С. Маковская</cp:lastModifiedBy>
  <cp:revision>8</cp:revision>
  <cp:lastPrinted>2018-12-10T09:26:00Z</cp:lastPrinted>
  <dcterms:created xsi:type="dcterms:W3CDTF">2019-07-02T08:41:00Z</dcterms:created>
  <dcterms:modified xsi:type="dcterms:W3CDTF">2021-10-26T05:56:00Z</dcterms:modified>
</cp:coreProperties>
</file>